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ED903" w14:textId="15FB18CE" w:rsidR="00947ED5" w:rsidRPr="00F45D8E" w:rsidRDefault="00947ED5" w:rsidP="00960114">
      <w:pPr>
        <w:tabs>
          <w:tab w:val="left" w:pos="426"/>
        </w:tabs>
        <w:spacing w:before="55" w:line="276" w:lineRule="auto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hr-HR"/>
        </w:rPr>
      </w:pPr>
      <w:r w:rsidRPr="00F45D8E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hr-HR"/>
        </w:rPr>
        <w:t xml:space="preserve">Prilog </w:t>
      </w:r>
      <w:r w:rsidR="00960114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hr-HR"/>
        </w:rPr>
        <w:t>5</w:t>
      </w:r>
    </w:p>
    <w:p w14:paraId="47F8400D" w14:textId="77777777" w:rsidR="00947ED5" w:rsidRPr="00780770" w:rsidRDefault="00947ED5" w:rsidP="00A571BD">
      <w:pPr>
        <w:tabs>
          <w:tab w:val="left" w:pos="426"/>
        </w:tabs>
        <w:spacing w:before="55" w:line="276" w:lineRule="auto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hr-HR"/>
        </w:rPr>
      </w:pPr>
    </w:p>
    <w:p w14:paraId="19BE0539" w14:textId="77777777" w:rsidR="00947ED5" w:rsidRPr="00780770" w:rsidRDefault="00947ED5" w:rsidP="00947ED5">
      <w:pPr>
        <w:tabs>
          <w:tab w:val="left" w:pos="426"/>
        </w:tabs>
        <w:spacing w:before="55" w:line="276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</w:pPr>
      <w:r w:rsidRPr="00780770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hr-HR"/>
        </w:rPr>
        <w:t>UPRAVLJANJE SUKOBOM INTERESA</w:t>
      </w:r>
    </w:p>
    <w:p w14:paraId="29DB0EA9" w14:textId="77777777" w:rsidR="003070C7" w:rsidRPr="00780770" w:rsidRDefault="003070C7" w:rsidP="009D50EF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color w:val="242424"/>
          <w:bdr w:val="none" w:sz="0" w:space="0" w:color="auto" w:frame="1"/>
        </w:rPr>
      </w:pPr>
    </w:p>
    <w:p w14:paraId="53CE30A7" w14:textId="77777777" w:rsidR="009D50EF" w:rsidRPr="0059749D" w:rsidRDefault="00E25D2C" w:rsidP="00B876C0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120" w:afterAutospacing="0" w:line="276" w:lineRule="auto"/>
        <w:ind w:left="284" w:hanging="284"/>
        <w:jc w:val="both"/>
        <w:rPr>
          <w:b/>
          <w:color w:val="242424"/>
        </w:rPr>
      </w:pPr>
      <w:r w:rsidRPr="0078727F">
        <w:rPr>
          <w:b/>
          <w:color w:val="242424"/>
          <w:bdr w:val="none" w:sz="0" w:space="0" w:color="auto" w:frame="1"/>
        </w:rPr>
        <w:t>N</w:t>
      </w:r>
      <w:r w:rsidR="009D50EF" w:rsidRPr="0078727F">
        <w:rPr>
          <w:b/>
          <w:color w:val="242424"/>
          <w:bdr w:val="none" w:sz="0" w:space="0" w:color="auto" w:frame="1"/>
        </w:rPr>
        <w:t>e</w:t>
      </w:r>
      <w:r w:rsidR="009D50EF" w:rsidRPr="0059749D">
        <w:rPr>
          <w:b/>
          <w:color w:val="242424"/>
          <w:bdr w:val="none" w:sz="0" w:space="0" w:color="auto" w:frame="1"/>
        </w:rPr>
        <w:t>prihvatljivi za sufinanciranje su troškovi nabave roba (uključujući kupnju zemljišta i objekata), izvođenja radova i pružanja usluga:</w:t>
      </w:r>
    </w:p>
    <w:p w14:paraId="282D468B" w14:textId="2611D647" w:rsidR="009D50EF" w:rsidRPr="00780770" w:rsidRDefault="009D50EF" w:rsidP="009D50EF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42424"/>
        </w:rPr>
      </w:pPr>
      <w:r w:rsidRPr="00780770">
        <w:rPr>
          <w:color w:val="242424"/>
          <w:bdr w:val="none" w:sz="0" w:space="0" w:color="auto" w:frame="1"/>
        </w:rPr>
        <w:t xml:space="preserve">od srodnika po krvi u pravoj liniji do prvog stupnja ili u pobočnoj liniji do drugog stupnja, srodnika po tazbini do prvog stupnja te bračnih i izvanbračnih drugova </w:t>
      </w:r>
      <w:r w:rsidR="003070C7" w:rsidRPr="00780770">
        <w:rPr>
          <w:color w:val="242424"/>
          <w:bdr w:val="none" w:sz="0" w:space="0" w:color="auto" w:frame="1"/>
        </w:rPr>
        <w:t xml:space="preserve"> </w:t>
      </w:r>
      <w:r w:rsidRPr="00780770">
        <w:rPr>
          <w:color w:val="242424"/>
          <w:bdr w:val="none" w:sz="0" w:space="0" w:color="auto" w:frame="1"/>
        </w:rPr>
        <w:t xml:space="preserve">korisnika </w:t>
      </w:r>
    </w:p>
    <w:p w14:paraId="6BF80E19" w14:textId="27F86A80" w:rsidR="009D50EF" w:rsidRPr="00601472" w:rsidRDefault="009D50EF" w:rsidP="001161A9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42424"/>
        </w:rPr>
      </w:pPr>
      <w:bookmarkStart w:id="0" w:name="_Hlk200706353"/>
      <w:r w:rsidRPr="001161A9">
        <w:rPr>
          <w:color w:val="242424"/>
          <w:bdr w:val="none" w:sz="0" w:space="0" w:color="auto" w:frame="1"/>
        </w:rPr>
        <w:t xml:space="preserve">od </w:t>
      </w:r>
      <w:r w:rsidR="001161A9" w:rsidRPr="001161A9">
        <w:rPr>
          <w:color w:val="242424"/>
          <w:bdr w:val="none" w:sz="0" w:space="0" w:color="auto" w:frame="1"/>
        </w:rPr>
        <w:t>ponuditelja u kojem je korisnik vlasnik poslovnih udjela, dionica ili drugih prava na temelju kojih sudjeluje u</w:t>
      </w:r>
      <w:r w:rsidR="001161A9" w:rsidRPr="00601472">
        <w:rPr>
          <w:color w:val="242424"/>
          <w:bdr w:val="none" w:sz="0" w:space="0" w:color="auto" w:frame="1"/>
        </w:rPr>
        <w:t xml:space="preserve"> upravljanju odnosno kapitalu ponuditelja te od ponuditelja koji je u korisniku vlasnik poslovnih udjela, dionica ili drugih prava na temelju kojih sudjeluje u upravljanju odnosno kapitalu</w:t>
      </w:r>
      <w:r w:rsidR="001161A9">
        <w:rPr>
          <w:color w:val="242424"/>
          <w:bdr w:val="none" w:sz="0" w:space="0" w:color="auto" w:frame="1"/>
        </w:rPr>
        <w:t xml:space="preserve">, </w:t>
      </w:r>
      <w:r w:rsidRPr="001161A9">
        <w:rPr>
          <w:color w:val="242424"/>
          <w:bdr w:val="none" w:sz="0" w:space="0" w:color="auto" w:frame="1"/>
        </w:rPr>
        <w:t xml:space="preserve">neovisno o udjelu vlasničkih </w:t>
      </w:r>
      <w:r w:rsidR="00516A96">
        <w:rPr>
          <w:color w:val="242424"/>
          <w:bdr w:val="none" w:sz="0" w:space="0" w:color="auto" w:frame="1"/>
        </w:rPr>
        <w:t xml:space="preserve">ili upravljačkih </w:t>
      </w:r>
      <w:r w:rsidRPr="00516A96">
        <w:rPr>
          <w:color w:val="242424"/>
          <w:bdr w:val="none" w:sz="0" w:space="0" w:color="auto" w:frame="1"/>
        </w:rPr>
        <w:t>prava</w:t>
      </w:r>
    </w:p>
    <w:bookmarkEnd w:id="0"/>
    <w:p w14:paraId="2641B97D" w14:textId="543F5704" w:rsidR="00601472" w:rsidRPr="00601472" w:rsidRDefault="00601472" w:rsidP="001161A9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42424"/>
        </w:rPr>
      </w:pPr>
      <w:r w:rsidRPr="001161A9">
        <w:rPr>
          <w:color w:val="242424"/>
          <w:bdr w:val="none" w:sz="0" w:space="0" w:color="auto" w:frame="1"/>
        </w:rPr>
        <w:t>od ponuditelja u kojem je predstavnik korisnika vlasnik poslovnih udjela, dionica ili drugih prava na temelju kojih</w:t>
      </w:r>
      <w:r w:rsidRPr="00601472">
        <w:rPr>
          <w:color w:val="242424"/>
          <w:bdr w:val="none" w:sz="0" w:space="0" w:color="auto" w:frame="1"/>
        </w:rPr>
        <w:t xml:space="preserve"> sudjeluje u upravljanju odnosno kapitalu ponuditelja ili osoba koja obavlja upravljačke poslove te od ponuditelja čiji je predstavnik u korisniku vlasnik poslovnih udjela, dionica ili drugih prava na temelju kojih sudjeluje u upravljanju odnosno kapitalu ili osoba koja u korisniku obavlja upravljačke poslove</w:t>
      </w:r>
      <w:r w:rsidRPr="001161A9">
        <w:rPr>
          <w:color w:val="242424"/>
          <w:bdr w:val="none" w:sz="0" w:space="0" w:color="auto" w:frame="1"/>
        </w:rPr>
        <w:t>, neovisno o udjelu vlasničkih ili upravljačkih prava</w:t>
      </w:r>
    </w:p>
    <w:p w14:paraId="4275B32C" w14:textId="09B6C157" w:rsidR="00B876C0" w:rsidRPr="00601472" w:rsidRDefault="00601472" w:rsidP="00277814">
      <w:pPr>
        <w:pStyle w:val="xmsolistparagraph"/>
        <w:shd w:val="clear" w:color="auto" w:fill="FFFFFF"/>
        <w:spacing w:before="0" w:beforeAutospacing="0" w:after="0" w:afterAutospacing="0" w:line="276" w:lineRule="auto"/>
        <w:ind w:left="1134" w:hanging="425"/>
        <w:jc w:val="both"/>
        <w:rPr>
          <w:color w:val="242424"/>
          <w:bdr w:val="none" w:sz="0" w:space="0" w:color="auto" w:frame="1"/>
        </w:rPr>
      </w:pPr>
      <w:r w:rsidRPr="00601472">
        <w:rPr>
          <w:bCs/>
          <w:color w:val="242424"/>
        </w:rPr>
        <w:t>d</w:t>
      </w:r>
      <w:r w:rsidRPr="00601472">
        <w:rPr>
          <w:color w:val="242424"/>
          <w:bdr w:val="none" w:sz="0" w:space="0" w:color="auto" w:frame="1"/>
        </w:rPr>
        <w:t xml:space="preserve">) od ponuditelja čiji su predstavnici srodnici iz točke </w:t>
      </w:r>
      <w:r w:rsidR="00CC6819">
        <w:rPr>
          <w:color w:val="242424"/>
          <w:bdr w:val="none" w:sz="0" w:space="0" w:color="auto" w:frame="1"/>
        </w:rPr>
        <w:t xml:space="preserve">1. </w:t>
      </w:r>
      <w:r w:rsidRPr="00601472">
        <w:rPr>
          <w:color w:val="242424"/>
          <w:bdr w:val="none" w:sz="0" w:space="0" w:color="auto" w:frame="1"/>
        </w:rPr>
        <w:t xml:space="preserve">a) ovoga </w:t>
      </w:r>
      <w:r w:rsidR="00CC6819">
        <w:rPr>
          <w:color w:val="242424"/>
          <w:bdr w:val="none" w:sz="0" w:space="0" w:color="auto" w:frame="1"/>
        </w:rPr>
        <w:t>Priloga</w:t>
      </w:r>
      <w:r w:rsidR="0048051D">
        <w:rPr>
          <w:color w:val="242424"/>
          <w:bdr w:val="none" w:sz="0" w:space="0" w:color="auto" w:frame="1"/>
        </w:rPr>
        <w:t xml:space="preserve"> s predstavnicima</w:t>
      </w:r>
      <w:r>
        <w:rPr>
          <w:color w:val="242424"/>
          <w:bdr w:val="none" w:sz="0" w:space="0" w:color="auto" w:frame="1"/>
        </w:rPr>
        <w:t xml:space="preserve"> </w:t>
      </w:r>
      <w:r w:rsidRPr="00601472">
        <w:rPr>
          <w:color w:val="242424"/>
          <w:bdr w:val="none" w:sz="0" w:space="0" w:color="auto" w:frame="1"/>
        </w:rPr>
        <w:t>korisnika.</w:t>
      </w:r>
    </w:p>
    <w:p w14:paraId="386772C1" w14:textId="77777777" w:rsidR="00601472" w:rsidRDefault="00601472" w:rsidP="00B876C0">
      <w:pPr>
        <w:pStyle w:val="xmsolistparagraph"/>
        <w:shd w:val="clear" w:color="auto" w:fill="FFFFFF"/>
        <w:spacing w:before="0" w:beforeAutospacing="0" w:after="0" w:afterAutospacing="0" w:line="276" w:lineRule="auto"/>
        <w:jc w:val="both"/>
        <w:rPr>
          <w:b/>
          <w:color w:val="242424"/>
        </w:rPr>
      </w:pPr>
    </w:p>
    <w:p w14:paraId="73AA32CC" w14:textId="347650DA" w:rsidR="00601472" w:rsidRPr="00B825D9" w:rsidRDefault="00B825D9" w:rsidP="00B876C0">
      <w:pPr>
        <w:pStyle w:val="xmsolistparagraph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iCs/>
          <w:color w:val="242424"/>
        </w:rPr>
      </w:pPr>
      <w:bookmarkStart w:id="1" w:name="_Hlk200708691"/>
      <w:r w:rsidRPr="00B825D9">
        <w:rPr>
          <w:b/>
          <w:i/>
          <w:iCs/>
          <w:color w:val="242424"/>
        </w:rPr>
        <w:t>Odredbe navedene u točki 1. ovog</w:t>
      </w:r>
      <w:r w:rsidR="00E613F3">
        <w:rPr>
          <w:b/>
          <w:i/>
          <w:iCs/>
          <w:color w:val="242424"/>
        </w:rPr>
        <w:t>a</w:t>
      </w:r>
      <w:r w:rsidRPr="00B825D9">
        <w:rPr>
          <w:b/>
          <w:i/>
          <w:iCs/>
          <w:color w:val="242424"/>
        </w:rPr>
        <w:t xml:space="preserve"> Priloga koje se primjenjuju na korisnika odnosno ponuditelja  primjenjuju se i na konzultant</w:t>
      </w:r>
      <w:r w:rsidR="005A5954">
        <w:rPr>
          <w:b/>
          <w:i/>
          <w:iCs/>
          <w:color w:val="242424"/>
        </w:rPr>
        <w:t>a</w:t>
      </w:r>
      <w:r w:rsidRPr="00B825D9">
        <w:rPr>
          <w:b/>
          <w:i/>
          <w:iCs/>
          <w:color w:val="242424"/>
        </w:rPr>
        <w:t xml:space="preserve"> korisnika odnosno podugovaratelja. </w:t>
      </w:r>
      <w:bookmarkEnd w:id="1"/>
    </w:p>
    <w:p w14:paraId="355B0F4C" w14:textId="281D5249" w:rsidR="00B876C0" w:rsidRPr="00277814" w:rsidRDefault="00B876C0" w:rsidP="00277814">
      <w:pPr>
        <w:pStyle w:val="xmsolistparagraph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242424"/>
        </w:rPr>
      </w:pPr>
      <w:r w:rsidRPr="008E27C8">
        <w:rPr>
          <w:b/>
          <w:i/>
          <w:color w:val="242424"/>
        </w:rPr>
        <w:t>Za povezanosti navedene u točki 1</w:t>
      </w:r>
      <w:r w:rsidR="00AF3FD0">
        <w:rPr>
          <w:b/>
          <w:i/>
          <w:color w:val="242424"/>
        </w:rPr>
        <w:t>.</w:t>
      </w:r>
      <w:r w:rsidRPr="008E27C8">
        <w:rPr>
          <w:b/>
          <w:i/>
          <w:color w:val="242424"/>
        </w:rPr>
        <w:t xml:space="preserve"> ovoga Priloga nije moguće otkloniti sukob interesa, </w:t>
      </w:r>
      <w:r w:rsidR="00277814">
        <w:rPr>
          <w:b/>
          <w:i/>
          <w:color w:val="242424"/>
        </w:rPr>
        <w:t>s obzirom na to da je člankom 20</w:t>
      </w:r>
      <w:r w:rsidRPr="008E27C8">
        <w:rPr>
          <w:b/>
          <w:i/>
          <w:color w:val="242424"/>
        </w:rPr>
        <w:t xml:space="preserve">. stavkom 2. </w:t>
      </w:r>
      <w:r w:rsidR="00B825D9">
        <w:rPr>
          <w:b/>
          <w:i/>
          <w:color w:val="242424"/>
        </w:rPr>
        <w:t xml:space="preserve">i 3. </w:t>
      </w:r>
      <w:r w:rsidRPr="008E27C8">
        <w:rPr>
          <w:b/>
          <w:i/>
          <w:color w:val="242424"/>
        </w:rPr>
        <w:t xml:space="preserve">Pravilnika </w:t>
      </w:r>
      <w:r w:rsidR="00277814" w:rsidRPr="00277814">
        <w:rPr>
          <w:b/>
          <w:i/>
          <w:color w:val="242424"/>
        </w:rPr>
        <w:t>o provedbi intervencije 73.06. „Modernizacija šumarskih tehnologija u pridobivanju drva, šumskouzgojnim radovima i proizvodnji ŠRM-a (šumskog reprodukcijskog materijala)“ i intervencije 73.07. „Modernizacija tehnologija u predindustrijskoj preradi drva“ iz Strateškog plana Zajedničke poljoprivredne politike Republike Hrva</w:t>
      </w:r>
      <w:r w:rsidR="009A4DE1">
        <w:rPr>
          <w:b/>
          <w:i/>
          <w:color w:val="242424"/>
        </w:rPr>
        <w:t>tske za razdoblje 2023. – 2027.</w:t>
      </w:r>
      <w:r w:rsidR="00E25D2C" w:rsidRPr="008E27C8">
        <w:rPr>
          <w:b/>
          <w:i/>
          <w:color w:val="242424"/>
        </w:rPr>
        <w:t xml:space="preserve"> (u daljnjem tekstu: Pravilnik) </w:t>
      </w:r>
      <w:r w:rsidRPr="008E27C8">
        <w:rPr>
          <w:b/>
          <w:i/>
          <w:color w:val="242424"/>
        </w:rPr>
        <w:t>propisano da su ti troškovi neprihvatljivi za sufinanciranje.</w:t>
      </w:r>
    </w:p>
    <w:p w14:paraId="0166B313" w14:textId="77777777" w:rsidR="003070C7" w:rsidRPr="00780770" w:rsidRDefault="003070C7" w:rsidP="003070C7">
      <w:pPr>
        <w:tabs>
          <w:tab w:val="left" w:pos="426"/>
        </w:tabs>
        <w:spacing w:before="55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</w:pPr>
    </w:p>
    <w:p w14:paraId="5BF098EC" w14:textId="2302D85E" w:rsidR="00121CEE" w:rsidRPr="00E25D2C" w:rsidRDefault="009D06A1" w:rsidP="00E25D2C">
      <w:pPr>
        <w:pStyle w:val="ListParagraph"/>
        <w:numPr>
          <w:ilvl w:val="0"/>
          <w:numId w:val="10"/>
        </w:numPr>
        <w:shd w:val="clear" w:color="auto" w:fill="FFFFFF"/>
        <w:tabs>
          <w:tab w:val="left" w:pos="426"/>
        </w:tabs>
        <w:spacing w:before="55" w:after="120" w:line="276" w:lineRule="auto"/>
        <w:ind w:left="284" w:hanging="284"/>
        <w:jc w:val="both"/>
        <w:rPr>
          <w:rFonts w:eastAsia="Times New Roman"/>
          <w:b/>
          <w:color w:val="242424"/>
          <w:bdr w:val="none" w:sz="0" w:space="0" w:color="auto" w:frame="1"/>
          <w:lang w:eastAsia="hr-HR"/>
        </w:rPr>
      </w:pPr>
      <w:r w:rsidRPr="00E25D2C">
        <w:rPr>
          <w:rFonts w:eastAsia="Times New Roman"/>
          <w:b/>
          <w:color w:val="242424"/>
          <w:bdr w:val="none" w:sz="0" w:space="0" w:color="auto" w:frame="1"/>
          <w:lang w:eastAsia="hr-HR"/>
        </w:rPr>
        <w:t xml:space="preserve">U </w:t>
      </w:r>
      <w:r w:rsidR="00277814">
        <w:rPr>
          <w:rFonts w:eastAsia="Times New Roman"/>
          <w:b/>
          <w:color w:val="242424"/>
          <w:bdr w:val="none" w:sz="0" w:space="0" w:color="auto" w:frame="1"/>
          <w:lang w:eastAsia="hr-HR"/>
        </w:rPr>
        <w:t>skladu s člankom 15</w:t>
      </w:r>
      <w:r w:rsidR="00E25D2C" w:rsidRPr="00E25D2C">
        <w:rPr>
          <w:rFonts w:eastAsia="Times New Roman"/>
          <w:b/>
          <w:color w:val="242424"/>
          <w:bdr w:val="none" w:sz="0" w:space="0" w:color="auto" w:frame="1"/>
          <w:lang w:eastAsia="hr-HR"/>
        </w:rPr>
        <w:t>. stavkom 7.</w:t>
      </w:r>
      <w:r w:rsidR="00B825D9">
        <w:rPr>
          <w:rFonts w:eastAsia="Times New Roman"/>
          <w:b/>
          <w:color w:val="242424"/>
          <w:bdr w:val="none" w:sz="0" w:space="0" w:color="auto" w:frame="1"/>
          <w:lang w:eastAsia="hr-HR"/>
        </w:rPr>
        <w:t xml:space="preserve"> i 8.</w:t>
      </w:r>
      <w:r w:rsidR="00E25D2C" w:rsidRPr="00E25D2C">
        <w:rPr>
          <w:rFonts w:eastAsia="Times New Roman"/>
          <w:b/>
          <w:color w:val="242424"/>
          <w:bdr w:val="none" w:sz="0" w:space="0" w:color="auto" w:frame="1"/>
          <w:lang w:eastAsia="hr-HR"/>
        </w:rPr>
        <w:t xml:space="preserve"> Pravilnika u </w:t>
      </w:r>
      <w:r w:rsidRPr="00E25D2C">
        <w:rPr>
          <w:rFonts w:eastAsia="Times New Roman"/>
          <w:b/>
          <w:color w:val="242424"/>
          <w:bdr w:val="none" w:sz="0" w:space="0" w:color="auto" w:frame="1"/>
          <w:lang w:eastAsia="hr-HR"/>
        </w:rPr>
        <w:t>slučaju</w:t>
      </w:r>
      <w:r w:rsidR="00121CEE" w:rsidRPr="00E25D2C">
        <w:rPr>
          <w:rFonts w:eastAsia="Times New Roman"/>
          <w:b/>
          <w:color w:val="242424"/>
          <w:bdr w:val="none" w:sz="0" w:space="0" w:color="auto" w:frame="1"/>
          <w:lang w:eastAsia="hr-HR"/>
        </w:rPr>
        <w:t xml:space="preserve"> nabave robe (uključujući kupnju zemljišta i objekata), izvođenja radova i pružanja usluga:</w:t>
      </w:r>
    </w:p>
    <w:p w14:paraId="123F2FC9" w14:textId="77777777" w:rsidR="001B2172" w:rsidRDefault="00846080" w:rsidP="009D06A1">
      <w:pPr>
        <w:pStyle w:val="xmsolistparagraph"/>
        <w:shd w:val="clear" w:color="auto" w:fill="FFFFFF"/>
        <w:spacing w:before="0" w:beforeAutospacing="0" w:after="0" w:afterAutospacing="0" w:line="276" w:lineRule="auto"/>
        <w:jc w:val="both"/>
        <w:rPr>
          <w:color w:val="242424"/>
        </w:rPr>
      </w:pPr>
      <w:bookmarkStart w:id="2" w:name="_Hlk149811186"/>
      <w:r>
        <w:rPr>
          <w:color w:val="242424"/>
          <w:bdr w:val="none" w:sz="0" w:space="0" w:color="auto" w:frame="1"/>
        </w:rPr>
        <w:t>od</w:t>
      </w:r>
      <w:r w:rsidRPr="00780770">
        <w:rPr>
          <w:color w:val="242424"/>
          <w:bdr w:val="none" w:sz="0" w:space="0" w:color="auto" w:frame="1"/>
        </w:rPr>
        <w:t xml:space="preserve"> </w:t>
      </w:r>
      <w:r w:rsidR="00121CEE" w:rsidRPr="00780770">
        <w:rPr>
          <w:color w:val="242424"/>
          <w:bdr w:val="none" w:sz="0" w:space="0" w:color="auto" w:frame="1"/>
        </w:rPr>
        <w:t xml:space="preserve">srodnika u pravoj liniji od drugog do četvrtog stupnja, pobočnoj liniji u trećem i četvrtom stupnju i srodnika po tazbini u drugom stupnju te kada takvu povezanost </w:t>
      </w:r>
      <w:bookmarkStart w:id="3" w:name="_Hlk200706833"/>
      <w:r w:rsidRPr="00846080">
        <w:rPr>
          <w:color w:val="242424"/>
          <w:bdr w:val="none" w:sz="0" w:space="0" w:color="auto" w:frame="1"/>
        </w:rPr>
        <w:t>ostvaruju predstavnici korisnika i ponuditelja</w:t>
      </w:r>
      <w:r>
        <w:rPr>
          <w:color w:val="242424"/>
          <w:bdr w:val="none" w:sz="0" w:space="0" w:color="auto" w:frame="1"/>
        </w:rPr>
        <w:t xml:space="preserve"> </w:t>
      </w:r>
      <w:bookmarkEnd w:id="2"/>
      <w:bookmarkEnd w:id="3"/>
    </w:p>
    <w:p w14:paraId="023C3278" w14:textId="169CA3A8" w:rsidR="009D06A1" w:rsidRPr="001B2172" w:rsidRDefault="009D06A1" w:rsidP="009D06A1">
      <w:pPr>
        <w:pStyle w:val="xmsolistparagraph"/>
        <w:shd w:val="clear" w:color="auto" w:fill="FFFFFF"/>
        <w:spacing w:before="0" w:beforeAutospacing="0" w:after="0" w:afterAutospacing="0" w:line="276" w:lineRule="auto"/>
        <w:jc w:val="both"/>
        <w:rPr>
          <w:color w:val="242424"/>
        </w:rPr>
      </w:pPr>
      <w:r w:rsidRPr="00780770">
        <w:rPr>
          <w:b/>
          <w:color w:val="242424"/>
        </w:rPr>
        <w:t xml:space="preserve">smatra se da sukob interesa postoji i teret </w:t>
      </w:r>
      <w:r w:rsidR="00EE69E0" w:rsidRPr="00780770">
        <w:rPr>
          <w:b/>
          <w:color w:val="242424"/>
        </w:rPr>
        <w:t>prevencije, identifikacije i otklanjanja sukoba interesa</w:t>
      </w:r>
      <w:r w:rsidRPr="00780770">
        <w:rPr>
          <w:b/>
          <w:color w:val="242424"/>
        </w:rPr>
        <w:t xml:space="preserve"> je na korisniku. </w:t>
      </w:r>
      <w:r w:rsidR="001B2FEB" w:rsidRPr="00B825D9">
        <w:rPr>
          <w:b/>
          <w:i/>
          <w:iCs/>
          <w:color w:val="242424"/>
        </w:rPr>
        <w:t xml:space="preserve">Odredbe navedene u točki </w:t>
      </w:r>
      <w:r w:rsidR="001B2FEB">
        <w:rPr>
          <w:b/>
          <w:i/>
          <w:iCs/>
          <w:color w:val="242424"/>
        </w:rPr>
        <w:t>2</w:t>
      </w:r>
      <w:r w:rsidR="001B2FEB" w:rsidRPr="00B825D9">
        <w:rPr>
          <w:b/>
          <w:i/>
          <w:iCs/>
          <w:color w:val="242424"/>
        </w:rPr>
        <w:t xml:space="preserve">. ovog Priloga koje se primjenjuju na </w:t>
      </w:r>
      <w:r w:rsidR="001B2FEB" w:rsidRPr="00B825D9">
        <w:rPr>
          <w:b/>
          <w:i/>
          <w:iCs/>
          <w:color w:val="242424"/>
        </w:rPr>
        <w:lastRenderedPageBreak/>
        <w:t xml:space="preserve">korisnika odnosno </w:t>
      </w:r>
      <w:r w:rsidR="00277814">
        <w:rPr>
          <w:b/>
          <w:i/>
          <w:iCs/>
          <w:color w:val="242424"/>
        </w:rPr>
        <w:t xml:space="preserve">ponuditelja </w:t>
      </w:r>
      <w:r w:rsidR="001B2FEB" w:rsidRPr="00B825D9">
        <w:rPr>
          <w:b/>
          <w:i/>
          <w:iCs/>
          <w:color w:val="242424"/>
        </w:rPr>
        <w:t>primjenjuju se i na konzultant</w:t>
      </w:r>
      <w:r w:rsidR="005A5954">
        <w:rPr>
          <w:b/>
          <w:i/>
          <w:iCs/>
          <w:color w:val="242424"/>
        </w:rPr>
        <w:t>a</w:t>
      </w:r>
      <w:r w:rsidR="001B2FEB" w:rsidRPr="00B825D9">
        <w:rPr>
          <w:b/>
          <w:i/>
          <w:iCs/>
          <w:color w:val="242424"/>
        </w:rPr>
        <w:t xml:space="preserve"> korisnika odnosno podugovaratelja.</w:t>
      </w:r>
    </w:p>
    <w:p w14:paraId="5A68E7E7" w14:textId="77777777" w:rsidR="00121CEE" w:rsidRPr="00780770" w:rsidRDefault="00121CEE" w:rsidP="00121CEE">
      <w:pP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hr-HR"/>
        </w:rPr>
      </w:pPr>
    </w:p>
    <w:p w14:paraId="05957F9C" w14:textId="7172E1EA" w:rsidR="00B876C0" w:rsidRPr="008E27C8" w:rsidRDefault="004718BF" w:rsidP="003070C7">
      <w:pPr>
        <w:tabs>
          <w:tab w:val="left" w:pos="426"/>
        </w:tabs>
        <w:spacing w:before="55" w:line="276" w:lineRule="auto"/>
        <w:jc w:val="both"/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  <w:lang w:eastAsia="hr-HR"/>
        </w:rPr>
      </w:pPr>
      <w:r w:rsidRPr="008E27C8"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  <w:lang w:eastAsia="hr-HR"/>
        </w:rPr>
        <w:t>Upravljanje sukobom interesa u slučaju provođenja postupaka nabave na otvorenom tržištu putem EONA-e te u slučaju diskrecijskog prava na odabir ponuditelja za troškove za koje</w:t>
      </w:r>
      <w:r w:rsidR="00FA4FA7" w:rsidRPr="008E27C8"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  <w:lang w:eastAsia="hr-HR"/>
        </w:rPr>
        <w:t xml:space="preserve"> </w:t>
      </w:r>
      <w:r w:rsidRPr="008E27C8"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  <w:lang w:eastAsia="hr-HR"/>
        </w:rPr>
        <w:t xml:space="preserve">nije propisano provođenje postupaka </w:t>
      </w:r>
      <w:r w:rsidR="00FA4FA7" w:rsidRPr="008E27C8"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  <w:lang w:eastAsia="hr-HR"/>
        </w:rPr>
        <w:t>putem EONA-e</w:t>
      </w:r>
      <w:r w:rsidR="00664B38" w:rsidRPr="008E27C8"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  <w:lang w:eastAsia="hr-HR"/>
        </w:rPr>
        <w:t>, kako bi se otklonila sumnja u sukob interesa u slučaju povezanosti navedenih u člank</w:t>
      </w:r>
      <w:r w:rsidR="00E25D2C" w:rsidRPr="008E27C8"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  <w:lang w:eastAsia="hr-HR"/>
        </w:rPr>
        <w:t>u</w:t>
      </w:r>
      <w:r w:rsidR="00706576"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  <w:lang w:eastAsia="hr-HR"/>
        </w:rPr>
        <w:t xml:space="preserve"> 15</w:t>
      </w:r>
      <w:r w:rsidR="00664B38" w:rsidRPr="008E27C8"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  <w:lang w:eastAsia="hr-HR"/>
        </w:rPr>
        <w:t xml:space="preserve">. </w:t>
      </w:r>
      <w:r w:rsidR="00E25D2C" w:rsidRPr="008E27C8"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  <w:lang w:eastAsia="hr-HR"/>
        </w:rPr>
        <w:t xml:space="preserve">stavku 7. </w:t>
      </w:r>
      <w:r w:rsidR="001B2FEB"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  <w:lang w:eastAsia="hr-HR"/>
        </w:rPr>
        <w:t>i 8.</w:t>
      </w:r>
      <w:r w:rsidR="00A423E8"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  <w:lang w:eastAsia="hr-HR"/>
        </w:rPr>
        <w:t xml:space="preserve"> </w:t>
      </w:r>
      <w:r w:rsidR="00664B38" w:rsidRPr="008E27C8"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  <w:lang w:eastAsia="hr-HR"/>
        </w:rPr>
        <w:t>Pravilnika</w:t>
      </w:r>
    </w:p>
    <w:p w14:paraId="534D435C" w14:textId="204BCB63" w:rsidR="003070C7" w:rsidRPr="00780770" w:rsidRDefault="004718BF" w:rsidP="003070C7">
      <w:pPr>
        <w:tabs>
          <w:tab w:val="left" w:pos="426"/>
        </w:tabs>
        <w:spacing w:before="55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</w:pPr>
      <w:r w:rsidRPr="0078077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>Za troškove za koje se postupci nabave provode putem EONA-e, k</w:t>
      </w:r>
      <w:r w:rsidR="00A27256" w:rsidRPr="0078077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 xml:space="preserve">orisnik je dužan prilikom definiranja uvjeta, kriterija i pravila za provođenja postupka nabave držati se svih primjenjivih načela te propisanih Pravila za provođenje postupka nabave putem elektroničkog oglasnika nabave </w:t>
      </w:r>
      <w:r w:rsidRPr="0078077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>A</w:t>
      </w:r>
      <w:r w:rsidR="00A27256" w:rsidRPr="0078077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 xml:space="preserve">gencije za plaćanja za korisnike koji nisu </w:t>
      </w:r>
      <w:r w:rsidR="00706576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>obveznici javne nabave (Prilog 7</w:t>
      </w:r>
      <w:r w:rsidR="00A27256" w:rsidRPr="0078077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 xml:space="preserve"> Pravilnika).</w:t>
      </w:r>
    </w:p>
    <w:p w14:paraId="561E0965" w14:textId="355E0498" w:rsidR="00EE69E0" w:rsidRPr="00780770" w:rsidRDefault="00664B38" w:rsidP="00706576">
      <w:pPr>
        <w:tabs>
          <w:tab w:val="left" w:pos="426"/>
        </w:tabs>
        <w:spacing w:before="55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</w:pPr>
      <w:r w:rsidRPr="0078077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>K</w:t>
      </w:r>
      <w:r w:rsidR="00EE69E0" w:rsidRPr="0078077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>orisnik mora dokazati da je osigurao jednak pristup i sudjelovanje na tržištu svim ponuditeljima sa jasno definiranim i dostupnim podacima o postupku nabave, da je osigurao objektivan i nepristran tretman svih ponuditelja prilikom pregleda i ocjen</w:t>
      </w:r>
      <w:r w:rsidR="00706576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>e</w:t>
      </w:r>
      <w:r w:rsidR="00EE69E0" w:rsidRPr="0078077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 xml:space="preserve"> ponuda te poštivao sva načela provođenja postupka nabave kako bi spriječio situacije u kojima odabir ponuditelja upućuje na izravni ili neizravni, financijski ili nefinancijski interes koji proizlazi iz osobnih, obiteljskih ili profesionalnih veza između korisnika i ponuditelja </w:t>
      </w:r>
      <w:r w:rsidR="00EE69E0" w:rsidRPr="00780770">
        <w:rPr>
          <w:rFonts w:ascii="Times New Roman" w:eastAsia="Times New Roman" w:hAnsi="Times New Roman" w:cs="Times New Roman"/>
          <w:b/>
          <w:color w:val="242424"/>
          <w:sz w:val="24"/>
          <w:szCs w:val="24"/>
          <w:bdr w:val="none" w:sz="0" w:space="0" w:color="auto" w:frame="1"/>
          <w:lang w:eastAsia="hr-HR"/>
        </w:rPr>
        <w:t>ili</w:t>
      </w:r>
      <w:r w:rsidR="00EE69E0" w:rsidRPr="0078077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 xml:space="preserve"> mora dokazati da je unatoč poduzetim svim potrebnim mjerama za sprečavanje i izbjegavanje situacija koje dovode do sukoba interesa odabrano poduzeće jedino koje može isporučiti robu, radove ili usluge zbog tehničkih razloga ili razloga postojanja isključivih prava na predmetu koji se nabavlja.</w:t>
      </w:r>
    </w:p>
    <w:p w14:paraId="595B53E3" w14:textId="77777777" w:rsidR="00EE69E0" w:rsidRPr="00780770" w:rsidRDefault="00EE69E0" w:rsidP="00EE69E0">
      <w:pPr>
        <w:tabs>
          <w:tab w:val="left" w:pos="426"/>
        </w:tabs>
        <w:spacing w:before="55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</w:pPr>
      <w:r w:rsidRPr="0078077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 xml:space="preserve">Korisnik je dužan prilikom odabira i ocjene ponuda poštivati načela izbjegavanja sukoba interesa na način da provjeri </w:t>
      </w:r>
      <w:r w:rsidR="00FA4FA7" w:rsidRPr="0078077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>postoji li s</w:t>
      </w:r>
      <w:r w:rsidRPr="0078077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 xml:space="preserve"> ponuditeljima koji su sudjelovali u postupku nabave povezanost za koju je propisano da</w:t>
      </w:r>
      <w:r w:rsidR="00FA4FA7" w:rsidRPr="0078077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 xml:space="preserve"> nije prihvatljiv trošak ili da </w:t>
      </w:r>
      <w:r w:rsidRPr="0078077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 xml:space="preserve">se smatra sukobom interesa. </w:t>
      </w:r>
    </w:p>
    <w:p w14:paraId="1FAE1065" w14:textId="340E223A" w:rsidR="00EE69E0" w:rsidRPr="00780770" w:rsidRDefault="002D5A5E" w:rsidP="00EE69E0">
      <w:pPr>
        <w:tabs>
          <w:tab w:val="left" w:pos="426"/>
        </w:tabs>
        <w:spacing w:before="55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</w:pPr>
      <w:r w:rsidRPr="0078077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>Ako korisnik</w:t>
      </w:r>
      <w:r w:rsidR="00FA4FA7" w:rsidRPr="0078077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 xml:space="preserve"> prilikom odabira i ocjene ponuda</w:t>
      </w:r>
      <w:r w:rsidRPr="0078077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 xml:space="preserve"> ne </w:t>
      </w:r>
      <w:r w:rsidR="00D411BA" w:rsidRPr="0078077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 xml:space="preserve">može </w:t>
      </w:r>
      <w:r w:rsidRPr="0078077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 xml:space="preserve">otkloniti sumnju </w:t>
      </w:r>
      <w:r w:rsidR="00FA4FA7" w:rsidRPr="0078077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>na sukob interesa mora</w:t>
      </w:r>
      <w:r w:rsidRPr="0078077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 xml:space="preserve"> takvog ponuditelja isključiti iz sudjelovanja u postupku</w:t>
      </w:r>
      <w:r w:rsidR="00FA4FA7" w:rsidRPr="0078077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 xml:space="preserve"> nabave</w:t>
      </w:r>
      <w:r w:rsidRPr="0078077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 xml:space="preserve"> na način da se njegova ponuda izuzme prilikom pregleda i ocjene postupk</w:t>
      </w:r>
      <w:r w:rsidR="00FA4FA7" w:rsidRPr="0078077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>a.</w:t>
      </w:r>
    </w:p>
    <w:p w14:paraId="6B4884EF" w14:textId="27ED9C13" w:rsidR="008E27C8" w:rsidRDefault="00E31397" w:rsidP="00CF63F2">
      <w:pPr>
        <w:tabs>
          <w:tab w:val="left" w:pos="426"/>
        </w:tabs>
        <w:spacing w:before="55" w:line="276" w:lineRule="auto"/>
        <w:jc w:val="both"/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  <w:bdr w:val="none" w:sz="0" w:space="0" w:color="auto" w:frame="1"/>
          <w:lang w:eastAsia="hr-HR"/>
        </w:rPr>
      </w:pPr>
      <w:r w:rsidRPr="0078077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>Korisnik</w:t>
      </w:r>
      <w:r w:rsidR="007074D0" w:rsidRPr="0078077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 xml:space="preserve"> i konzultant korisnika (</w:t>
      </w:r>
      <w:r w:rsidR="002F4BCF" w:rsidRPr="0078077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>ako</w:t>
      </w:r>
      <w:r w:rsidR="007074D0" w:rsidRPr="0078077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 xml:space="preserve"> </w:t>
      </w:r>
      <w:r w:rsidR="00F31B4D" w:rsidRPr="0078077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>ga ima</w:t>
      </w:r>
      <w:r w:rsidR="007074D0" w:rsidRPr="0078077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>), duž</w:t>
      </w:r>
      <w:r w:rsidRPr="0078077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>n</w:t>
      </w:r>
      <w:r w:rsidR="007074D0" w:rsidRPr="0078077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>i</w:t>
      </w:r>
      <w:r w:rsidRPr="0078077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 xml:space="preserve"> </w:t>
      </w:r>
      <w:r w:rsidR="002F4BCF" w:rsidRPr="0078077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 xml:space="preserve">su </w:t>
      </w:r>
      <w:r w:rsidRPr="0078077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 xml:space="preserve">popuniti i potpisati Izjavu o nepostojanju </w:t>
      </w:r>
      <w:r w:rsidR="00706576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>sukoba interesa za neobveznike Z</w:t>
      </w:r>
      <w:r w:rsidRPr="0078077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>akona o javnoj nabavi (NOJN)</w:t>
      </w:r>
      <w:r w:rsidR="00E25D2C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 xml:space="preserve"> (u daljnjem tekstu: Izjava)</w:t>
      </w:r>
      <w:r w:rsidRPr="0078077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>, koj</w:t>
      </w:r>
      <w:r w:rsidR="005937FE" w:rsidRPr="0078077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>a</w:t>
      </w:r>
      <w:r w:rsidR="007074D0" w:rsidRPr="0078077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 xml:space="preserve"> se</w:t>
      </w:r>
      <w:r w:rsidRPr="0078077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 xml:space="preserve"> daje pod kazneno</w:t>
      </w:r>
      <w:r w:rsidR="00706576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hr-HR"/>
        </w:rPr>
        <w:t>m i materijalnom odgovornošću.</w:t>
      </w:r>
    </w:p>
    <w:p w14:paraId="5820A435" w14:textId="2703385B" w:rsidR="00C142FC" w:rsidRDefault="00AC77A0" w:rsidP="00CF63F2">
      <w:pPr>
        <w:tabs>
          <w:tab w:val="left" w:pos="426"/>
        </w:tabs>
        <w:spacing w:before="55" w:line="276" w:lineRule="auto"/>
        <w:jc w:val="both"/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  <w:bdr w:val="none" w:sz="0" w:space="0" w:color="auto" w:frame="1"/>
          <w:lang w:eastAsia="hr-HR"/>
        </w:rPr>
      </w:pPr>
      <w:r w:rsidRPr="00E25D2C"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  <w:bdr w:val="none" w:sz="0" w:space="0" w:color="auto" w:frame="1"/>
          <w:lang w:eastAsia="hr-HR"/>
        </w:rPr>
        <w:t>U slučaju postojanja neke od povezanosti koje su definirane u Izjavi, korisnik</w:t>
      </w:r>
      <w:r w:rsidR="007074D0" w:rsidRPr="00E25D2C"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  <w:bdr w:val="none" w:sz="0" w:space="0" w:color="auto" w:frame="1"/>
          <w:lang w:eastAsia="hr-HR"/>
        </w:rPr>
        <w:t>/konzultant korisnika</w:t>
      </w:r>
      <w:r w:rsidRPr="00E25D2C"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  <w:bdr w:val="none" w:sz="0" w:space="0" w:color="auto" w:frame="1"/>
          <w:lang w:eastAsia="hr-HR"/>
        </w:rPr>
        <w:t xml:space="preserve"> je obavezan navesti/precizirati povezanost </w:t>
      </w:r>
      <w:r w:rsidR="00706576"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  <w:bdr w:val="none" w:sz="0" w:space="0" w:color="auto" w:frame="1"/>
          <w:lang w:eastAsia="hr-HR"/>
        </w:rPr>
        <w:t>s</w:t>
      </w:r>
      <w:r w:rsidRPr="00E25D2C"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  <w:bdr w:val="none" w:sz="0" w:space="0" w:color="auto" w:frame="1"/>
          <w:lang w:eastAsia="hr-HR"/>
        </w:rPr>
        <w:t xml:space="preserve"> </w:t>
      </w:r>
      <w:r w:rsidR="007074D0" w:rsidRPr="00E25D2C"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  <w:bdr w:val="none" w:sz="0" w:space="0" w:color="auto" w:frame="1"/>
          <w:lang w:eastAsia="hr-HR"/>
        </w:rPr>
        <w:t>ponuditeljem/podugovarateljem</w:t>
      </w:r>
      <w:r w:rsidR="005937FE" w:rsidRPr="00E25D2C"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  <w:bdr w:val="none" w:sz="0" w:space="0" w:color="auto" w:frame="1"/>
          <w:lang w:eastAsia="hr-HR"/>
        </w:rPr>
        <w:t>, a u slučaju povezanosti</w:t>
      </w:r>
      <w:r w:rsidR="00706576"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  <w:bdr w:val="none" w:sz="0" w:space="0" w:color="auto" w:frame="1"/>
          <w:lang w:eastAsia="hr-HR"/>
        </w:rPr>
        <w:t xml:space="preserve"> navedenih u stavku 7. članka 15</w:t>
      </w:r>
      <w:r w:rsidR="005937FE" w:rsidRPr="00E25D2C"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  <w:bdr w:val="none" w:sz="0" w:space="0" w:color="auto" w:frame="1"/>
          <w:lang w:eastAsia="hr-HR"/>
        </w:rPr>
        <w:t>. Pravilnika</w:t>
      </w:r>
      <w:r w:rsidR="00664B38" w:rsidRPr="00E25D2C"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  <w:bdr w:val="none" w:sz="0" w:space="0" w:color="auto" w:frame="1"/>
          <w:lang w:eastAsia="hr-HR"/>
        </w:rPr>
        <w:t xml:space="preserve"> </w:t>
      </w:r>
      <w:r w:rsidR="00E84ED6" w:rsidRPr="00E25D2C"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  <w:bdr w:val="none" w:sz="0" w:space="0" w:color="auto" w:frame="1"/>
          <w:lang w:eastAsia="hr-HR"/>
        </w:rPr>
        <w:t xml:space="preserve">obrazložiti na koje je načine unatoč navedenoj povezanosti </w:t>
      </w:r>
      <w:r w:rsidR="00664B38" w:rsidRPr="00E25D2C"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  <w:bdr w:val="none" w:sz="0" w:space="0" w:color="auto" w:frame="1"/>
          <w:lang w:eastAsia="hr-HR"/>
        </w:rPr>
        <w:t>upravljao sukobom interesa.</w:t>
      </w:r>
    </w:p>
    <w:p w14:paraId="266B7453" w14:textId="035A4F33" w:rsidR="00CB37D1" w:rsidRDefault="00CB37D1" w:rsidP="00CF63F2">
      <w:pPr>
        <w:tabs>
          <w:tab w:val="left" w:pos="426"/>
        </w:tabs>
        <w:spacing w:before="55" w:line="276" w:lineRule="auto"/>
        <w:jc w:val="both"/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  <w:bdr w:val="none" w:sz="0" w:space="0" w:color="auto" w:frame="1"/>
          <w:lang w:eastAsia="hr-HR"/>
        </w:rPr>
      </w:pPr>
    </w:p>
    <w:p w14:paraId="3A9D1019" w14:textId="1E9E0477" w:rsidR="00CB37D1" w:rsidRPr="00CB37D1" w:rsidRDefault="00CB37D1" w:rsidP="00CF63F2">
      <w:pPr>
        <w:tabs>
          <w:tab w:val="left" w:pos="426"/>
        </w:tabs>
        <w:spacing w:before="55" w:line="276" w:lineRule="auto"/>
        <w:jc w:val="both"/>
        <w:rPr>
          <w:rFonts w:ascii="Times New Roman" w:eastAsia="Times New Roman" w:hAnsi="Times New Roman" w:cs="Times New Roman"/>
          <w:bCs/>
          <w:iCs/>
          <w:color w:val="242424"/>
          <w:sz w:val="24"/>
          <w:szCs w:val="24"/>
          <w:bdr w:val="none" w:sz="0" w:space="0" w:color="auto" w:frame="1"/>
          <w:lang w:eastAsia="hr-HR"/>
        </w:rPr>
      </w:pPr>
      <w:r w:rsidRPr="00CB37D1">
        <w:rPr>
          <w:rFonts w:ascii="Times New Roman" w:eastAsia="Times New Roman" w:hAnsi="Times New Roman" w:cs="Times New Roman"/>
          <w:bCs/>
          <w:iCs/>
          <w:color w:val="242424"/>
          <w:sz w:val="24"/>
          <w:szCs w:val="24"/>
          <w:bdr w:val="none" w:sz="0" w:space="0" w:color="auto" w:frame="1"/>
          <w:lang w:eastAsia="hr-HR"/>
        </w:rPr>
        <w:t>Agencija za plaćanja tijekom provjera koje provodi utvrđuje činjenične elemente povezanosti i stvarni utjecaj takve povezanosti na postupke nabave, pri čemu je nužno da korisnik, odnosno njegov konzultant iznesu sve činjenice važne za takvu ocjenu te da u skladu s gore citiranim odredbama popune izjavu, u suprotnom trošak neće biti prihvatljiv za sufinanciranje.</w:t>
      </w:r>
    </w:p>
    <w:p w14:paraId="774867EE" w14:textId="77777777" w:rsidR="00FD2682" w:rsidRPr="00780770" w:rsidRDefault="00FD2682">
      <w:pPr>
        <w:rPr>
          <w:rFonts w:ascii="Times New Roman" w:eastAsia="Calibri" w:hAnsi="Times New Roman" w:cs="Times New Roman"/>
          <w:b/>
        </w:rPr>
      </w:pPr>
      <w:r w:rsidRPr="00780770">
        <w:rPr>
          <w:rFonts w:ascii="Times New Roman" w:eastAsia="Calibri" w:hAnsi="Times New Roman" w:cs="Times New Roman"/>
          <w:b/>
        </w:rPr>
        <w:br w:type="page"/>
      </w:r>
    </w:p>
    <w:p w14:paraId="2FC81E22" w14:textId="77777777" w:rsidR="00C142FC" w:rsidRPr="007C2366" w:rsidRDefault="00FD2682" w:rsidP="002F4BCF">
      <w:pPr>
        <w:spacing w:before="120" w:line="360" w:lineRule="auto"/>
        <w:rPr>
          <w:rFonts w:ascii="Times New Roman" w:eastAsia="Calibri" w:hAnsi="Times New Roman" w:cs="Times New Roman"/>
          <w:i/>
          <w:color w:val="C00000"/>
          <w:sz w:val="24"/>
          <w:szCs w:val="24"/>
        </w:rPr>
      </w:pPr>
      <w:r w:rsidRPr="007C2366">
        <w:rPr>
          <w:rFonts w:ascii="Times New Roman" w:eastAsia="Calibri" w:hAnsi="Times New Roman" w:cs="Times New Roman"/>
          <w:i/>
          <w:color w:val="C00000"/>
          <w:sz w:val="24"/>
          <w:szCs w:val="24"/>
        </w:rPr>
        <w:lastRenderedPageBreak/>
        <w:t>(</w:t>
      </w:r>
      <w:r w:rsidR="003979D4" w:rsidRPr="007C2366">
        <w:rPr>
          <w:rFonts w:ascii="Times New Roman" w:eastAsia="Calibri" w:hAnsi="Times New Roman" w:cs="Times New Roman"/>
          <w:i/>
          <w:color w:val="C00000"/>
          <w:sz w:val="24"/>
          <w:szCs w:val="24"/>
        </w:rPr>
        <w:t>O</w:t>
      </w:r>
      <w:r w:rsidRPr="007C2366">
        <w:rPr>
          <w:rFonts w:ascii="Times New Roman" w:eastAsia="Calibri" w:hAnsi="Times New Roman" w:cs="Times New Roman"/>
          <w:i/>
          <w:color w:val="C00000"/>
          <w:sz w:val="24"/>
          <w:szCs w:val="24"/>
        </w:rPr>
        <w:t>brazac)</w:t>
      </w:r>
    </w:p>
    <w:p w14:paraId="2B38BDD1" w14:textId="77777777" w:rsidR="00D767C3" w:rsidRPr="00780770" w:rsidRDefault="00D767C3" w:rsidP="00D767C3">
      <w:pPr>
        <w:spacing w:before="120" w:line="36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r w:rsidRPr="00780770">
        <w:rPr>
          <w:rFonts w:ascii="Times New Roman" w:eastAsia="Calibri" w:hAnsi="Times New Roman" w:cs="Times New Roman"/>
          <w:b/>
        </w:rPr>
        <w:t>IZJAVA O NEPOSTOJANJU SUKOBA INTERESA ZA NEOBVEZNIKE ZAKONA O JAVNOJ NABAVI (NOJN)</w:t>
      </w:r>
    </w:p>
    <w:p w14:paraId="3AD6CEFF" w14:textId="11453990" w:rsidR="00D767C3" w:rsidRPr="00780770" w:rsidRDefault="00D767C3" w:rsidP="00D767C3">
      <w:pPr>
        <w:spacing w:before="480" w:line="276" w:lineRule="auto"/>
        <w:jc w:val="center"/>
        <w:rPr>
          <w:rFonts w:ascii="Times New Roman" w:eastAsia="Calibri" w:hAnsi="Times New Roman" w:cs="Times New Roman"/>
          <w:b/>
        </w:rPr>
      </w:pPr>
      <w:r w:rsidRPr="00780770">
        <w:rPr>
          <w:rFonts w:ascii="Times New Roman" w:eastAsia="Calibri" w:hAnsi="Times New Roman" w:cs="Times New Roman"/>
          <w:b/>
        </w:rPr>
        <w:t>IZJAVA</w:t>
      </w:r>
    </w:p>
    <w:p w14:paraId="5DCFDED5" w14:textId="77777777" w:rsidR="000620E9" w:rsidRPr="00780770" w:rsidRDefault="000620E9" w:rsidP="000620E9">
      <w:pPr>
        <w:spacing w:before="480" w:line="276" w:lineRule="auto"/>
        <w:jc w:val="both"/>
        <w:rPr>
          <w:rFonts w:ascii="Times New Roman" w:eastAsia="Calibri" w:hAnsi="Times New Roman" w:cs="Times New Roman"/>
          <w:i/>
          <w:color w:val="C00000"/>
          <w:sz w:val="24"/>
          <w:szCs w:val="24"/>
        </w:rPr>
      </w:pPr>
      <w:r w:rsidRPr="00780770">
        <w:rPr>
          <w:rFonts w:ascii="Times New Roman" w:eastAsia="Calibri" w:hAnsi="Times New Roman" w:cs="Times New Roman"/>
          <w:i/>
          <w:color w:val="C00000"/>
          <w:sz w:val="24"/>
          <w:szCs w:val="24"/>
        </w:rPr>
        <w:t>[Zasebne izjave dužni su ispuniti korisnik i konzultant korisnika</w:t>
      </w:r>
      <w:r w:rsidR="008E5124" w:rsidRPr="00780770">
        <w:rPr>
          <w:rFonts w:ascii="Times New Roman" w:eastAsia="Calibri" w:hAnsi="Times New Roman" w:cs="Times New Roman"/>
          <w:i/>
          <w:color w:val="C00000"/>
          <w:sz w:val="24"/>
          <w:szCs w:val="24"/>
        </w:rPr>
        <w:t xml:space="preserve"> ako </w:t>
      </w:r>
      <w:r w:rsidR="008E27C8">
        <w:rPr>
          <w:rFonts w:ascii="Times New Roman" w:eastAsia="Calibri" w:hAnsi="Times New Roman" w:cs="Times New Roman"/>
          <w:i/>
          <w:color w:val="C00000"/>
          <w:sz w:val="24"/>
          <w:szCs w:val="24"/>
        </w:rPr>
        <w:t>korisnik</w:t>
      </w:r>
      <w:r w:rsidR="008E5124" w:rsidRPr="00780770">
        <w:rPr>
          <w:rFonts w:ascii="Times New Roman" w:eastAsia="Calibri" w:hAnsi="Times New Roman" w:cs="Times New Roman"/>
          <w:i/>
          <w:color w:val="C00000"/>
          <w:sz w:val="24"/>
          <w:szCs w:val="24"/>
        </w:rPr>
        <w:t xml:space="preserve"> ima</w:t>
      </w:r>
      <w:r w:rsidR="008E27C8">
        <w:rPr>
          <w:rFonts w:ascii="Times New Roman" w:eastAsia="Calibri" w:hAnsi="Times New Roman" w:cs="Times New Roman"/>
          <w:i/>
          <w:color w:val="C00000"/>
          <w:sz w:val="24"/>
          <w:szCs w:val="24"/>
        </w:rPr>
        <w:t xml:space="preserve"> konzultanta</w:t>
      </w:r>
      <w:r w:rsidRPr="00780770">
        <w:rPr>
          <w:rFonts w:ascii="Times New Roman" w:eastAsia="Calibri" w:hAnsi="Times New Roman" w:cs="Times New Roman"/>
          <w:i/>
          <w:color w:val="C00000"/>
          <w:sz w:val="24"/>
          <w:szCs w:val="24"/>
        </w:rPr>
        <w:t>]</w:t>
      </w:r>
    </w:p>
    <w:p w14:paraId="0AA47530" w14:textId="77777777" w:rsidR="00D767C3" w:rsidRPr="00780770" w:rsidRDefault="00D767C3" w:rsidP="00D767C3">
      <w:pPr>
        <w:spacing w:before="360" w:line="276" w:lineRule="auto"/>
        <w:jc w:val="both"/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</w:pPr>
      <w:r w:rsidRPr="00780770">
        <w:rPr>
          <w:rFonts w:ascii="Times New Roman" w:eastAsia="Calibri" w:hAnsi="Times New Roman" w:cs="Times New Roman"/>
          <w:sz w:val="24"/>
          <w:szCs w:val="24"/>
        </w:rPr>
        <w:t xml:space="preserve">kojom ja, __________________________________________________ </w:t>
      </w:r>
      <w:r w:rsidRPr="00780770">
        <w:rPr>
          <w:rFonts w:ascii="Times New Roman" w:eastAsia="Calibri" w:hAnsi="Times New Roman" w:cs="Times New Roman"/>
          <w:i/>
          <w:color w:val="C00000"/>
          <w:sz w:val="24"/>
          <w:szCs w:val="24"/>
        </w:rPr>
        <w:t>[ime i prezime]</w:t>
      </w:r>
    </w:p>
    <w:p w14:paraId="623063D0" w14:textId="77777777" w:rsidR="00780770" w:rsidRDefault="00D767C3" w:rsidP="00780770">
      <w:pPr>
        <w:spacing w:before="360" w:after="120" w:line="276" w:lineRule="auto"/>
        <w:jc w:val="both"/>
        <w:rPr>
          <w:rFonts w:ascii="Times New Roman" w:eastAsia="Calibri" w:hAnsi="Times New Roman" w:cs="Times New Roman"/>
          <w:i/>
          <w:color w:val="C00000"/>
          <w:sz w:val="24"/>
          <w:szCs w:val="24"/>
        </w:rPr>
      </w:pPr>
      <w:bookmarkStart w:id="4" w:name="_Hlk2586732"/>
      <w:r w:rsidRPr="00780770">
        <w:rPr>
          <w:rFonts w:ascii="Times New Roman" w:eastAsia="Calibri" w:hAnsi="Times New Roman" w:cs="Times New Roman"/>
          <w:sz w:val="24"/>
          <w:szCs w:val="24"/>
        </w:rPr>
        <w:t xml:space="preserve">kao odgovorna osoba </w:t>
      </w:r>
      <w:r w:rsidR="008C5DC7" w:rsidRPr="00780770">
        <w:rPr>
          <w:rFonts w:ascii="Times New Roman" w:eastAsia="Calibri" w:hAnsi="Times New Roman" w:cs="Times New Roman"/>
          <w:sz w:val="24"/>
          <w:szCs w:val="24"/>
        </w:rPr>
        <w:t>korisnika</w:t>
      </w:r>
      <w:r w:rsidR="000620E9" w:rsidRPr="00780770">
        <w:rPr>
          <w:rFonts w:ascii="Times New Roman" w:eastAsia="Calibri" w:hAnsi="Times New Roman" w:cs="Times New Roman"/>
          <w:sz w:val="24"/>
          <w:szCs w:val="24"/>
        </w:rPr>
        <w:t xml:space="preserve"> / konzultanta korisnika </w:t>
      </w:r>
      <w:r w:rsidR="00FD2682" w:rsidRPr="00780770">
        <w:rPr>
          <w:rFonts w:ascii="Times New Roman" w:eastAsia="Calibri" w:hAnsi="Times New Roman" w:cs="Times New Roman"/>
          <w:color w:val="C00000"/>
          <w:sz w:val="24"/>
          <w:szCs w:val="24"/>
        </w:rPr>
        <w:t>[</w:t>
      </w:r>
      <w:r w:rsidR="000620E9" w:rsidRPr="00780770">
        <w:rPr>
          <w:rFonts w:ascii="Times New Roman" w:eastAsia="Calibri" w:hAnsi="Times New Roman" w:cs="Times New Roman"/>
          <w:i/>
          <w:color w:val="C00000"/>
          <w:sz w:val="24"/>
          <w:szCs w:val="24"/>
        </w:rPr>
        <w:t xml:space="preserve">odabrati] </w:t>
      </w:r>
    </w:p>
    <w:p w14:paraId="7572174C" w14:textId="77777777" w:rsidR="00780770" w:rsidRDefault="00D767C3" w:rsidP="00780770">
      <w:pPr>
        <w:spacing w:before="360" w:after="120" w:line="276" w:lineRule="auto"/>
        <w:jc w:val="both"/>
        <w:rPr>
          <w:rFonts w:ascii="Times New Roman" w:eastAsia="Calibri" w:hAnsi="Times New Roman" w:cs="Times New Roman"/>
          <w:i/>
          <w:color w:val="C00000"/>
          <w:sz w:val="24"/>
          <w:szCs w:val="24"/>
        </w:rPr>
      </w:pPr>
      <w:r w:rsidRPr="00780770">
        <w:rPr>
          <w:rFonts w:ascii="Times New Roman" w:eastAsia="Calibri" w:hAnsi="Times New Roman" w:cs="Times New Roman"/>
          <w:sz w:val="24"/>
          <w:szCs w:val="24"/>
        </w:rPr>
        <w:t>____________________________________________</w:t>
      </w:r>
      <w:r w:rsidR="00E86092">
        <w:rPr>
          <w:rFonts w:ascii="Times New Roman" w:eastAsia="Calibri" w:hAnsi="Times New Roman" w:cs="Times New Roman"/>
          <w:sz w:val="24"/>
          <w:szCs w:val="24"/>
        </w:rPr>
        <w:t>______</w:t>
      </w:r>
      <w:r w:rsidRPr="00780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0770">
        <w:rPr>
          <w:rFonts w:ascii="Times New Roman" w:eastAsia="Calibri" w:hAnsi="Times New Roman" w:cs="Times New Roman"/>
          <w:i/>
          <w:color w:val="C00000"/>
          <w:sz w:val="24"/>
          <w:szCs w:val="24"/>
        </w:rPr>
        <w:t>[naziv</w:t>
      </w:r>
      <w:r w:rsidR="00FD2682" w:rsidRPr="00780770">
        <w:rPr>
          <w:rFonts w:ascii="Times New Roman" w:eastAsia="Calibri" w:hAnsi="Times New Roman" w:cs="Times New Roman"/>
          <w:i/>
          <w:color w:val="C00000"/>
          <w:sz w:val="24"/>
          <w:szCs w:val="24"/>
        </w:rPr>
        <w:t xml:space="preserve">, </w:t>
      </w:r>
      <w:r w:rsidRPr="00780770">
        <w:rPr>
          <w:rFonts w:ascii="Times New Roman" w:eastAsia="Calibri" w:hAnsi="Times New Roman" w:cs="Times New Roman"/>
          <w:i/>
          <w:color w:val="C00000"/>
          <w:sz w:val="24"/>
          <w:szCs w:val="24"/>
        </w:rPr>
        <w:t xml:space="preserve"> adresa</w:t>
      </w:r>
      <w:r w:rsidR="00FD2682" w:rsidRPr="00780770">
        <w:rPr>
          <w:rFonts w:ascii="Times New Roman" w:eastAsia="Calibri" w:hAnsi="Times New Roman" w:cs="Times New Roman"/>
          <w:i/>
          <w:color w:val="C00000"/>
          <w:sz w:val="24"/>
          <w:szCs w:val="24"/>
        </w:rPr>
        <w:t>, OIB</w:t>
      </w:r>
      <w:r w:rsidR="00780770">
        <w:rPr>
          <w:rFonts w:ascii="Times New Roman" w:eastAsia="Calibri" w:hAnsi="Times New Roman" w:cs="Times New Roman"/>
          <w:i/>
          <w:color w:val="C00000"/>
          <w:sz w:val="24"/>
          <w:szCs w:val="24"/>
        </w:rPr>
        <w:t xml:space="preserve"> korisnika </w:t>
      </w:r>
      <w:r w:rsidR="00FD2682" w:rsidRPr="00780770">
        <w:rPr>
          <w:rFonts w:ascii="Times New Roman" w:eastAsia="Calibri" w:hAnsi="Times New Roman" w:cs="Times New Roman"/>
          <w:i/>
          <w:color w:val="C00000"/>
          <w:sz w:val="24"/>
          <w:szCs w:val="24"/>
        </w:rPr>
        <w:t>/</w:t>
      </w:r>
      <w:r w:rsidR="00780770">
        <w:rPr>
          <w:rFonts w:ascii="Times New Roman" w:eastAsia="Calibri" w:hAnsi="Times New Roman" w:cs="Times New Roman"/>
          <w:i/>
          <w:color w:val="C00000"/>
          <w:sz w:val="24"/>
          <w:szCs w:val="24"/>
        </w:rPr>
        <w:t xml:space="preserve"> </w:t>
      </w:r>
    </w:p>
    <w:p w14:paraId="34F4BEAA" w14:textId="4E4BB20B" w:rsidR="008E5124" w:rsidRPr="00780770" w:rsidRDefault="00FD2682" w:rsidP="00780770">
      <w:pPr>
        <w:spacing w:before="360" w:after="120" w:line="276" w:lineRule="auto"/>
        <w:jc w:val="both"/>
        <w:rPr>
          <w:rFonts w:ascii="Times New Roman" w:eastAsia="Calibri" w:hAnsi="Times New Roman" w:cs="Times New Roman"/>
          <w:i/>
          <w:color w:val="C00000"/>
          <w:sz w:val="24"/>
          <w:szCs w:val="24"/>
        </w:rPr>
      </w:pPr>
      <w:r w:rsidRPr="00780770">
        <w:rPr>
          <w:rFonts w:ascii="Times New Roman" w:eastAsia="Calibri" w:hAnsi="Times New Roman" w:cs="Times New Roman"/>
          <w:i/>
          <w:color w:val="C00000"/>
          <w:sz w:val="24"/>
          <w:szCs w:val="24"/>
        </w:rPr>
        <w:t>konzultanta korisnika</w:t>
      </w:r>
      <w:r w:rsidR="00D767C3" w:rsidRPr="00780770">
        <w:rPr>
          <w:rFonts w:ascii="Times New Roman" w:eastAsia="Calibri" w:hAnsi="Times New Roman" w:cs="Times New Roman"/>
          <w:i/>
          <w:color w:val="C00000"/>
          <w:sz w:val="24"/>
          <w:szCs w:val="24"/>
        </w:rPr>
        <w:t xml:space="preserve">] </w:t>
      </w:r>
      <w:r w:rsidR="003979D4" w:rsidRPr="00780770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780770">
        <w:rPr>
          <w:rFonts w:ascii="Times New Roman" w:eastAsia="Calibri" w:hAnsi="Times New Roman" w:cs="Times New Roman"/>
          <w:b/>
          <w:sz w:val="24"/>
          <w:szCs w:val="24"/>
        </w:rPr>
        <w:t>od kaznenom i materi</w:t>
      </w:r>
      <w:r w:rsidR="00706576">
        <w:rPr>
          <w:rFonts w:ascii="Times New Roman" w:eastAsia="Calibri" w:hAnsi="Times New Roman" w:cs="Times New Roman"/>
          <w:b/>
          <w:sz w:val="24"/>
          <w:szCs w:val="24"/>
        </w:rPr>
        <w:t>jalnom odgovornošću izjavljujem:</w:t>
      </w:r>
    </w:p>
    <w:p w14:paraId="2C434392" w14:textId="3E944361" w:rsidR="003D32A0" w:rsidRPr="00780770" w:rsidRDefault="008E27C8" w:rsidP="00947ED5">
      <w:pPr>
        <w:pStyle w:val="ListParagraph"/>
        <w:numPr>
          <w:ilvl w:val="0"/>
          <w:numId w:val="9"/>
        </w:numPr>
        <w:spacing w:before="360" w:line="276" w:lineRule="auto"/>
        <w:ind w:left="284" w:hanging="284"/>
        <w:jc w:val="both"/>
        <w:rPr>
          <w:rFonts w:eastAsia="Calibri"/>
          <w:b/>
        </w:rPr>
      </w:pPr>
      <w:bookmarkStart w:id="5" w:name="_Hlk149811162"/>
      <w:r>
        <w:rPr>
          <w:rFonts w:eastAsia="Calibri"/>
          <w:b/>
        </w:rPr>
        <w:t>D</w:t>
      </w:r>
      <w:r w:rsidR="003D32A0" w:rsidRPr="00780770">
        <w:rPr>
          <w:rFonts w:eastAsia="Calibri"/>
          <w:b/>
        </w:rPr>
        <w:t>a</w:t>
      </w:r>
      <w:r w:rsidR="00B86E2E" w:rsidRPr="00780770">
        <w:rPr>
          <w:rFonts w:eastAsia="Calibri"/>
          <w:b/>
        </w:rPr>
        <w:t xml:space="preserve"> se </w:t>
      </w:r>
      <w:r w:rsidR="003D32A0" w:rsidRPr="00780770">
        <w:rPr>
          <w:rFonts w:eastAsia="Calibri"/>
          <w:b/>
        </w:rPr>
        <w:t>nabav</w:t>
      </w:r>
      <w:r w:rsidR="00B86E2E" w:rsidRPr="00780770">
        <w:rPr>
          <w:rFonts w:eastAsia="Calibri"/>
          <w:b/>
        </w:rPr>
        <w:t>a</w:t>
      </w:r>
      <w:r w:rsidR="00A571BD">
        <w:rPr>
          <w:rFonts w:eastAsia="Calibri"/>
          <w:b/>
        </w:rPr>
        <w:t xml:space="preserve"> robe</w:t>
      </w:r>
      <w:r w:rsidR="003D32A0" w:rsidRPr="00780770">
        <w:rPr>
          <w:rFonts w:eastAsia="Calibri"/>
          <w:b/>
        </w:rPr>
        <w:t>, izvođenje radova i pružanje usluga</w:t>
      </w:r>
      <w:r w:rsidR="00B86E2E" w:rsidRPr="00780770">
        <w:rPr>
          <w:rFonts w:eastAsia="Calibri"/>
          <w:b/>
        </w:rPr>
        <w:t xml:space="preserve"> provodi</w:t>
      </w:r>
      <w:r w:rsidR="003D32A0" w:rsidRPr="00780770">
        <w:rPr>
          <w:rFonts w:eastAsia="Calibri"/>
          <w:b/>
        </w:rPr>
        <w:t>:</w:t>
      </w:r>
    </w:p>
    <w:bookmarkEnd w:id="5"/>
    <w:p w14:paraId="2B83FA47" w14:textId="5E4AA406" w:rsidR="00947ED5" w:rsidRPr="00780770" w:rsidRDefault="003D32A0" w:rsidP="00A94162">
      <w:pPr>
        <w:pStyle w:val="ListParagraph"/>
        <w:numPr>
          <w:ilvl w:val="0"/>
          <w:numId w:val="7"/>
        </w:numPr>
        <w:spacing w:before="360" w:line="276" w:lineRule="auto"/>
        <w:ind w:left="709"/>
        <w:jc w:val="both"/>
        <w:rPr>
          <w:rFonts w:eastAsia="Calibri"/>
        </w:rPr>
      </w:pPr>
      <w:r w:rsidRPr="00780770">
        <w:rPr>
          <w:rFonts w:eastAsia="Calibri"/>
        </w:rPr>
        <w:t>od srodnika po krvi u pravoj liniji do prvog stupnja (otac/majka i sin/kći i posvojitelji/posvojenici) ili u pobočnoj liniji do</w:t>
      </w:r>
      <w:r w:rsidR="006923A5">
        <w:rPr>
          <w:rFonts w:eastAsia="Calibri"/>
        </w:rPr>
        <w:t xml:space="preserve"> drugog stupnja (</w:t>
      </w:r>
      <w:r w:rsidRPr="00780770">
        <w:rPr>
          <w:rFonts w:eastAsia="Calibri"/>
        </w:rPr>
        <w:t>braća i sestre), srodnika po tazbini do prvog stupnja (punac/punica i zet, odnosno svekar/svekrva i snaha) te bračnih i</w:t>
      </w:r>
      <w:r w:rsidR="00A94162">
        <w:rPr>
          <w:rFonts w:eastAsia="Calibri"/>
        </w:rPr>
        <w:t xml:space="preserve"> izvanbračnih drugova korisnika</w:t>
      </w:r>
    </w:p>
    <w:p w14:paraId="01253F27" w14:textId="77777777" w:rsidR="00FD2682" w:rsidRPr="00780770" w:rsidRDefault="00FD2682" w:rsidP="00947ED5">
      <w:pPr>
        <w:pStyle w:val="ListParagraph"/>
        <w:spacing w:before="0" w:line="276" w:lineRule="auto"/>
        <w:ind w:left="720" w:firstLine="0"/>
        <w:jc w:val="both"/>
        <w:rPr>
          <w:rFonts w:eastAsia="Calibri"/>
          <w:i/>
          <w:color w:val="C00000"/>
          <w:sz w:val="22"/>
          <w:szCs w:val="22"/>
        </w:rPr>
      </w:pPr>
    </w:p>
    <w:p w14:paraId="0CF467FB" w14:textId="77777777" w:rsidR="00B41236" w:rsidRPr="00780770" w:rsidRDefault="006D29EA" w:rsidP="008E5124">
      <w:pPr>
        <w:pStyle w:val="ListParagraph"/>
        <w:spacing w:before="0" w:line="276" w:lineRule="auto"/>
        <w:ind w:left="720" w:firstLine="0"/>
        <w:jc w:val="both"/>
        <w:rPr>
          <w:rFonts w:eastAsia="Calibri"/>
          <w:color w:val="C00000"/>
        </w:rPr>
      </w:pPr>
      <w:r w:rsidRPr="00780770">
        <w:rPr>
          <w:rFonts w:eastAsia="Calibri"/>
          <w:i/>
          <w:color w:val="C00000"/>
          <w:sz w:val="22"/>
          <w:szCs w:val="22"/>
        </w:rPr>
        <w:t>DA / NE</w:t>
      </w:r>
      <w:r w:rsidR="003C78B6" w:rsidRPr="00780770">
        <w:rPr>
          <w:rFonts w:eastAsia="Calibri"/>
          <w:i/>
          <w:color w:val="C00000"/>
          <w:sz w:val="22"/>
          <w:szCs w:val="22"/>
        </w:rPr>
        <w:t xml:space="preserve"> </w:t>
      </w:r>
      <w:r w:rsidR="003C78B6" w:rsidRPr="00780770">
        <w:rPr>
          <w:rFonts w:eastAsia="Calibri"/>
          <w:i/>
          <w:color w:val="C00000"/>
        </w:rPr>
        <w:t>[</w:t>
      </w:r>
      <w:r w:rsidR="002F4BCF" w:rsidRPr="00780770">
        <w:rPr>
          <w:rFonts w:eastAsia="Calibri"/>
          <w:i/>
          <w:color w:val="C00000"/>
        </w:rPr>
        <w:t>označiti</w:t>
      </w:r>
      <w:r w:rsidR="003C78B6" w:rsidRPr="00780770">
        <w:rPr>
          <w:rFonts w:eastAsia="Calibri"/>
          <w:i/>
          <w:color w:val="C00000"/>
        </w:rPr>
        <w:t>]</w:t>
      </w:r>
    </w:p>
    <w:p w14:paraId="1745AD21" w14:textId="38EFAA23" w:rsidR="00947ED5" w:rsidRPr="00780770" w:rsidRDefault="003D32A0" w:rsidP="00A94162">
      <w:pPr>
        <w:pStyle w:val="ListParagraph"/>
        <w:numPr>
          <w:ilvl w:val="0"/>
          <w:numId w:val="7"/>
        </w:numPr>
        <w:spacing w:before="240" w:line="276" w:lineRule="auto"/>
        <w:ind w:left="714" w:hanging="357"/>
        <w:jc w:val="both"/>
        <w:rPr>
          <w:rFonts w:eastAsia="Calibri"/>
        </w:rPr>
      </w:pPr>
      <w:r w:rsidRPr="00780770">
        <w:rPr>
          <w:rFonts w:eastAsia="Calibri"/>
        </w:rPr>
        <w:t xml:space="preserve">od </w:t>
      </w:r>
      <w:r w:rsidR="00516A96" w:rsidRPr="00516A96">
        <w:rPr>
          <w:rFonts w:eastAsia="Calibri"/>
        </w:rPr>
        <w:t>ponuditelja u kojem je korisnik vlasnik poslovnih udjela, dionica ili drugih prava na temelju kojih sudjeluje u upravljanju odnosno kapitalu ponuditelja te od ponuditelja koji je u korisniku vlasnik poslovnih udjela, dionica ili drugih prava na temelju kojih sudjeluje u upravljanju odnosno kapitalu</w:t>
      </w:r>
      <w:r w:rsidR="00516A96">
        <w:rPr>
          <w:rFonts w:eastAsia="Calibri"/>
        </w:rPr>
        <w:t xml:space="preserve">, </w:t>
      </w:r>
      <w:r w:rsidRPr="00780770">
        <w:rPr>
          <w:rFonts w:eastAsia="Calibri"/>
        </w:rPr>
        <w:t xml:space="preserve">neovisno o udjelu vlasničkih </w:t>
      </w:r>
      <w:r w:rsidR="00516A96">
        <w:rPr>
          <w:rFonts w:eastAsia="Calibri"/>
        </w:rPr>
        <w:t xml:space="preserve">ili upravljačkih </w:t>
      </w:r>
      <w:r w:rsidRPr="00780770">
        <w:rPr>
          <w:rFonts w:eastAsia="Calibri"/>
        </w:rPr>
        <w:t>prava</w:t>
      </w:r>
    </w:p>
    <w:p w14:paraId="670F78A8" w14:textId="77777777" w:rsidR="003979D4" w:rsidRPr="00780770" w:rsidRDefault="003979D4" w:rsidP="00947ED5">
      <w:pPr>
        <w:pStyle w:val="ListParagraph"/>
        <w:spacing w:before="0" w:line="276" w:lineRule="auto"/>
        <w:ind w:left="720" w:firstLine="0"/>
        <w:jc w:val="both"/>
        <w:rPr>
          <w:rFonts w:eastAsia="Calibri"/>
          <w:i/>
          <w:color w:val="C00000"/>
          <w:sz w:val="22"/>
          <w:szCs w:val="22"/>
        </w:rPr>
      </w:pPr>
    </w:p>
    <w:p w14:paraId="5794A6ED" w14:textId="77777777" w:rsidR="003979D4" w:rsidRPr="00780770" w:rsidRDefault="006D29EA" w:rsidP="008E5124">
      <w:pPr>
        <w:pStyle w:val="ListParagraph"/>
        <w:spacing w:before="0" w:line="276" w:lineRule="auto"/>
        <w:ind w:left="720" w:firstLine="0"/>
        <w:jc w:val="both"/>
        <w:rPr>
          <w:rFonts w:eastAsia="Calibri"/>
          <w:strike/>
          <w:color w:val="FF0000"/>
        </w:rPr>
      </w:pPr>
      <w:r w:rsidRPr="00780770">
        <w:rPr>
          <w:rFonts w:eastAsia="Calibri"/>
          <w:i/>
          <w:color w:val="C00000"/>
          <w:sz w:val="22"/>
          <w:szCs w:val="22"/>
        </w:rPr>
        <w:t>DA / NE</w:t>
      </w:r>
      <w:r w:rsidR="003C78B6" w:rsidRPr="00780770">
        <w:rPr>
          <w:rFonts w:eastAsia="Calibri"/>
          <w:i/>
          <w:color w:val="C00000"/>
          <w:sz w:val="22"/>
          <w:szCs w:val="22"/>
        </w:rPr>
        <w:t xml:space="preserve"> </w:t>
      </w:r>
      <w:r w:rsidR="003C78B6" w:rsidRPr="00780770">
        <w:rPr>
          <w:rFonts w:eastAsia="Calibri"/>
          <w:i/>
          <w:color w:val="C00000"/>
        </w:rPr>
        <w:t>[</w:t>
      </w:r>
      <w:r w:rsidR="00E25D2C">
        <w:rPr>
          <w:rFonts w:eastAsia="Calibri"/>
          <w:i/>
          <w:color w:val="C00000"/>
        </w:rPr>
        <w:t>označiti</w:t>
      </w:r>
      <w:r w:rsidR="003C78B6" w:rsidRPr="00780770">
        <w:rPr>
          <w:rFonts w:eastAsia="Calibri"/>
          <w:i/>
          <w:color w:val="C00000"/>
        </w:rPr>
        <w:t>]</w:t>
      </w:r>
    </w:p>
    <w:p w14:paraId="7CD4A4D1" w14:textId="0771F668" w:rsidR="00947ED5" w:rsidRPr="00780770" w:rsidRDefault="003D32A0" w:rsidP="00A94162">
      <w:pPr>
        <w:pStyle w:val="ListParagraph"/>
        <w:numPr>
          <w:ilvl w:val="0"/>
          <w:numId w:val="7"/>
        </w:numPr>
        <w:spacing w:before="240" w:line="276" w:lineRule="auto"/>
        <w:ind w:left="714" w:hanging="357"/>
        <w:jc w:val="both"/>
        <w:rPr>
          <w:rFonts w:eastAsia="Calibri"/>
        </w:rPr>
      </w:pPr>
      <w:r w:rsidRPr="00780770">
        <w:rPr>
          <w:rFonts w:eastAsia="Calibri"/>
        </w:rPr>
        <w:t xml:space="preserve">od </w:t>
      </w:r>
      <w:r w:rsidR="00516A96" w:rsidRPr="00516A96">
        <w:rPr>
          <w:rFonts w:eastAsia="Calibri"/>
        </w:rPr>
        <w:t>ponuditelja u kojem je predstavnik korisnika vlasnik poslovnih udjela, dionica ili drugih prava na temelju kojih sudjeluje u upravljanju odnosno kapitalu ponuditelja ili osoba koja obavlja upravljačke poslove te od ponuditelja čiji je predstavnik u korisniku vlasnik poslovnih udjela, dionica ili drugih prava na temelju kojih sudjeluje u upravljanju odnosno kapitalu ili osoba koja u korisniku obavlja upravljačke poslove</w:t>
      </w:r>
      <w:r w:rsidRPr="00780770">
        <w:rPr>
          <w:rFonts w:eastAsia="Calibri"/>
        </w:rPr>
        <w:t>, neovisno o udjelu vl</w:t>
      </w:r>
      <w:r w:rsidR="00A94162">
        <w:rPr>
          <w:rFonts w:eastAsia="Calibri"/>
        </w:rPr>
        <w:t>asničkih ili upravljačkih prava</w:t>
      </w:r>
    </w:p>
    <w:p w14:paraId="04C3D426" w14:textId="77777777" w:rsidR="003979D4" w:rsidRPr="00780770" w:rsidRDefault="003979D4" w:rsidP="00947ED5">
      <w:pPr>
        <w:pStyle w:val="ListParagraph"/>
        <w:spacing w:before="0" w:line="276" w:lineRule="auto"/>
        <w:ind w:left="720" w:firstLine="0"/>
        <w:jc w:val="both"/>
        <w:rPr>
          <w:rFonts w:eastAsia="Calibri"/>
          <w:i/>
          <w:color w:val="C00000"/>
          <w:sz w:val="22"/>
          <w:szCs w:val="22"/>
        </w:rPr>
      </w:pPr>
    </w:p>
    <w:p w14:paraId="67AE70C5" w14:textId="58E9B1C2" w:rsidR="003D32A0" w:rsidRDefault="006D29EA" w:rsidP="00947ED5">
      <w:pPr>
        <w:pStyle w:val="ListParagraph"/>
        <w:spacing w:before="0" w:line="276" w:lineRule="auto"/>
        <w:ind w:left="720" w:firstLine="0"/>
        <w:jc w:val="both"/>
        <w:rPr>
          <w:rFonts w:eastAsia="Calibri"/>
          <w:i/>
          <w:color w:val="C00000"/>
        </w:rPr>
      </w:pPr>
      <w:r w:rsidRPr="00780770">
        <w:rPr>
          <w:rFonts w:eastAsia="Calibri"/>
          <w:i/>
          <w:color w:val="C00000"/>
          <w:sz w:val="22"/>
          <w:szCs w:val="22"/>
        </w:rPr>
        <w:t>DA / NE</w:t>
      </w:r>
      <w:r w:rsidR="003C78B6" w:rsidRPr="00780770">
        <w:rPr>
          <w:rFonts w:eastAsia="Calibri"/>
          <w:i/>
          <w:color w:val="C00000"/>
          <w:sz w:val="22"/>
          <w:szCs w:val="22"/>
        </w:rPr>
        <w:t xml:space="preserve"> </w:t>
      </w:r>
      <w:r w:rsidR="003C78B6" w:rsidRPr="00780770">
        <w:rPr>
          <w:rFonts w:eastAsia="Calibri"/>
          <w:i/>
          <w:color w:val="C00000"/>
        </w:rPr>
        <w:t>[</w:t>
      </w:r>
      <w:r w:rsidR="002F4BCF" w:rsidRPr="00780770">
        <w:rPr>
          <w:rFonts w:eastAsia="Calibri"/>
          <w:i/>
          <w:color w:val="C00000"/>
        </w:rPr>
        <w:t>označiti</w:t>
      </w:r>
      <w:r w:rsidR="003C78B6" w:rsidRPr="00780770">
        <w:rPr>
          <w:rFonts w:eastAsia="Calibri"/>
          <w:i/>
          <w:color w:val="C00000"/>
        </w:rPr>
        <w:t>]</w:t>
      </w:r>
    </w:p>
    <w:p w14:paraId="1855514C" w14:textId="77777777" w:rsidR="00A571BD" w:rsidRPr="00780770" w:rsidRDefault="00A571BD" w:rsidP="00947ED5">
      <w:pPr>
        <w:pStyle w:val="ListParagraph"/>
        <w:spacing w:before="0" w:line="276" w:lineRule="auto"/>
        <w:ind w:left="720" w:firstLine="0"/>
        <w:jc w:val="both"/>
        <w:rPr>
          <w:rFonts w:eastAsia="Calibri"/>
          <w:color w:val="C00000"/>
        </w:rPr>
      </w:pPr>
    </w:p>
    <w:p w14:paraId="0EFCDE49" w14:textId="10F7A028" w:rsidR="0087355E" w:rsidRPr="007008C4" w:rsidRDefault="0087355E" w:rsidP="00A94162">
      <w:pPr>
        <w:pStyle w:val="ListParagraph"/>
        <w:numPr>
          <w:ilvl w:val="0"/>
          <w:numId w:val="7"/>
        </w:numPr>
        <w:spacing w:before="0" w:line="276" w:lineRule="auto"/>
        <w:jc w:val="both"/>
        <w:rPr>
          <w:rFonts w:eastAsia="Calibri"/>
        </w:rPr>
      </w:pPr>
      <w:r w:rsidRPr="007008C4">
        <w:rPr>
          <w:rFonts w:eastAsia="Calibri"/>
        </w:rPr>
        <w:lastRenderedPageBreak/>
        <w:t xml:space="preserve">od ponuditelja čiji su predstavnici srodnici iz točke </w:t>
      </w:r>
      <w:r w:rsidR="00E613F3" w:rsidRPr="007008C4">
        <w:rPr>
          <w:rFonts w:eastAsia="Calibri"/>
        </w:rPr>
        <w:t xml:space="preserve">1. </w:t>
      </w:r>
      <w:r w:rsidRPr="007008C4">
        <w:rPr>
          <w:rFonts w:eastAsia="Calibri"/>
        </w:rPr>
        <w:t xml:space="preserve">a) ovoga </w:t>
      </w:r>
      <w:r w:rsidR="00E613F3" w:rsidRPr="007008C4">
        <w:rPr>
          <w:rFonts w:eastAsia="Calibri"/>
        </w:rPr>
        <w:t>Priloga</w:t>
      </w:r>
      <w:r w:rsidR="00A94162">
        <w:rPr>
          <w:rFonts w:eastAsia="Calibri"/>
        </w:rPr>
        <w:t xml:space="preserve"> s predstavnicima korisnika</w:t>
      </w:r>
    </w:p>
    <w:p w14:paraId="15E85B62" w14:textId="77777777" w:rsidR="00607672" w:rsidRDefault="00607672" w:rsidP="00607672">
      <w:pPr>
        <w:pStyle w:val="ListParagraph"/>
        <w:spacing w:before="0" w:line="276" w:lineRule="auto"/>
        <w:ind w:left="720" w:firstLine="0"/>
        <w:jc w:val="both"/>
        <w:rPr>
          <w:rFonts w:eastAsia="Calibri"/>
          <w:i/>
          <w:color w:val="C00000"/>
          <w:sz w:val="22"/>
          <w:szCs w:val="22"/>
        </w:rPr>
      </w:pPr>
    </w:p>
    <w:p w14:paraId="0E066F4F" w14:textId="77777777" w:rsidR="00607672" w:rsidRPr="00780770" w:rsidRDefault="00607672" w:rsidP="00607672">
      <w:pPr>
        <w:pStyle w:val="ListParagraph"/>
        <w:spacing w:before="0" w:line="276" w:lineRule="auto"/>
        <w:ind w:left="720" w:firstLine="0"/>
        <w:jc w:val="both"/>
        <w:rPr>
          <w:rFonts w:eastAsia="Calibri"/>
          <w:color w:val="C00000"/>
        </w:rPr>
      </w:pPr>
      <w:r w:rsidRPr="00780770">
        <w:rPr>
          <w:rFonts w:eastAsia="Calibri"/>
          <w:i/>
          <w:color w:val="C00000"/>
          <w:sz w:val="22"/>
          <w:szCs w:val="22"/>
        </w:rPr>
        <w:t xml:space="preserve">DA / NE </w:t>
      </w:r>
      <w:r w:rsidRPr="00780770">
        <w:rPr>
          <w:rFonts w:eastAsia="Calibri"/>
          <w:i/>
          <w:color w:val="C00000"/>
        </w:rPr>
        <w:t>[označiti]</w:t>
      </w:r>
    </w:p>
    <w:p w14:paraId="2BDB94A0" w14:textId="77777777" w:rsidR="0087355E" w:rsidRPr="00780770" w:rsidRDefault="0087355E" w:rsidP="0087355E">
      <w:pPr>
        <w:pStyle w:val="ListParagraph"/>
        <w:spacing w:before="0" w:line="276" w:lineRule="auto"/>
        <w:ind w:left="720" w:hanging="294"/>
        <w:jc w:val="both"/>
        <w:rPr>
          <w:rFonts w:eastAsia="Calibri"/>
          <w:color w:val="C00000"/>
          <w:sz w:val="22"/>
          <w:szCs w:val="22"/>
        </w:rPr>
      </w:pPr>
    </w:p>
    <w:p w14:paraId="21E17E7E" w14:textId="273BB7D2" w:rsidR="00402C08" w:rsidRPr="007C2366" w:rsidRDefault="00402C08" w:rsidP="008E27C8">
      <w:pPr>
        <w:spacing w:before="36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2366">
        <w:rPr>
          <w:rFonts w:ascii="Times New Roman" w:eastAsia="Calibri" w:hAnsi="Times New Roman" w:cs="Times New Roman"/>
          <w:b/>
          <w:sz w:val="24"/>
          <w:szCs w:val="24"/>
        </w:rPr>
        <w:t xml:space="preserve">U slučaju da je odgovor </w:t>
      </w:r>
      <w:r w:rsidR="00C603D9" w:rsidRPr="007C2366">
        <w:rPr>
          <w:rFonts w:ascii="Times New Roman" w:eastAsia="Calibri" w:hAnsi="Times New Roman" w:cs="Times New Roman"/>
          <w:b/>
          <w:sz w:val="24"/>
          <w:szCs w:val="24"/>
        </w:rPr>
        <w:t>za neku od vrsta povezanosti koje su definirane u točki 1.</w:t>
      </w:r>
      <w:r w:rsidR="00C142FC" w:rsidRPr="007C2366">
        <w:rPr>
          <w:rFonts w:ascii="Times New Roman" w:eastAsia="Calibri" w:hAnsi="Times New Roman" w:cs="Times New Roman"/>
          <w:b/>
          <w:sz w:val="24"/>
          <w:szCs w:val="24"/>
        </w:rPr>
        <w:t xml:space="preserve"> ove Izjave </w:t>
      </w:r>
      <w:r w:rsidRPr="007C2366">
        <w:rPr>
          <w:rFonts w:ascii="Times New Roman" w:eastAsia="Calibri" w:hAnsi="Times New Roman" w:cs="Times New Roman"/>
          <w:b/>
          <w:sz w:val="24"/>
          <w:szCs w:val="24"/>
        </w:rPr>
        <w:t>DA</w:t>
      </w:r>
      <w:r w:rsidR="00C603D9" w:rsidRPr="007C2366">
        <w:rPr>
          <w:rFonts w:ascii="Times New Roman" w:eastAsia="Calibri" w:hAnsi="Times New Roman" w:cs="Times New Roman"/>
          <w:b/>
          <w:sz w:val="24"/>
          <w:szCs w:val="24"/>
        </w:rPr>
        <w:t xml:space="preserve"> , </w:t>
      </w:r>
      <w:r w:rsidRPr="007C2366">
        <w:rPr>
          <w:rFonts w:ascii="Times New Roman" w:eastAsia="Calibri" w:hAnsi="Times New Roman" w:cs="Times New Roman"/>
          <w:b/>
          <w:sz w:val="24"/>
          <w:szCs w:val="24"/>
        </w:rPr>
        <w:t>precizira</w:t>
      </w:r>
      <w:r w:rsidR="008E27C8">
        <w:rPr>
          <w:rFonts w:ascii="Times New Roman" w:eastAsia="Calibri" w:hAnsi="Times New Roman" w:cs="Times New Roman"/>
          <w:b/>
          <w:sz w:val="24"/>
          <w:szCs w:val="24"/>
        </w:rPr>
        <w:t>jte</w:t>
      </w:r>
      <w:r w:rsidRPr="007C2366">
        <w:rPr>
          <w:rFonts w:ascii="Times New Roman" w:eastAsia="Calibri" w:hAnsi="Times New Roman" w:cs="Times New Roman"/>
          <w:b/>
          <w:sz w:val="24"/>
          <w:szCs w:val="24"/>
        </w:rPr>
        <w:t xml:space="preserve"> pove</w:t>
      </w:r>
      <w:r w:rsidR="00D65B23" w:rsidRPr="007C2366">
        <w:rPr>
          <w:rFonts w:ascii="Times New Roman" w:eastAsia="Calibri" w:hAnsi="Times New Roman" w:cs="Times New Roman"/>
          <w:b/>
          <w:sz w:val="24"/>
          <w:szCs w:val="24"/>
        </w:rPr>
        <w:t xml:space="preserve">zanost </w:t>
      </w:r>
      <w:r w:rsidR="008E5124" w:rsidRPr="007C2366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D65B23" w:rsidRPr="007C23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E5124" w:rsidRPr="007C2366">
        <w:rPr>
          <w:rFonts w:ascii="Times New Roman" w:eastAsia="Calibri" w:hAnsi="Times New Roman" w:cs="Times New Roman"/>
          <w:b/>
          <w:sz w:val="24"/>
          <w:szCs w:val="24"/>
        </w:rPr>
        <w:t>ponuditeljem</w:t>
      </w:r>
      <w:r w:rsidR="00780770" w:rsidRPr="007C23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E5124" w:rsidRPr="007C2366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780770" w:rsidRPr="007C23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E5124" w:rsidRPr="007C2366">
        <w:rPr>
          <w:rFonts w:ascii="Times New Roman" w:eastAsia="Calibri" w:hAnsi="Times New Roman" w:cs="Times New Roman"/>
          <w:b/>
          <w:sz w:val="24"/>
          <w:szCs w:val="24"/>
        </w:rPr>
        <w:t>podugovarateljem</w:t>
      </w:r>
      <w:r w:rsidR="001A653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62BE5C5F" w14:textId="77777777" w:rsidR="00402C08" w:rsidRPr="00780770" w:rsidRDefault="00402C08" w:rsidP="002F4BCF">
      <w:pPr>
        <w:spacing w:line="276" w:lineRule="auto"/>
        <w:ind w:firstLine="708"/>
        <w:jc w:val="both"/>
        <w:rPr>
          <w:rFonts w:ascii="Times New Roman" w:eastAsia="Calibri" w:hAnsi="Times New Roman" w:cs="Times New Roman"/>
        </w:rPr>
      </w:pPr>
      <w:r w:rsidRPr="00780770">
        <w:rPr>
          <w:rFonts w:ascii="Times New Roman" w:eastAsia="Calibri" w:hAnsi="Times New Roman" w:cs="Times New Roman"/>
        </w:rPr>
        <w:t>1)</w:t>
      </w:r>
    </w:p>
    <w:p w14:paraId="3BEA95FC" w14:textId="77777777" w:rsidR="00B41236" w:rsidRPr="00780770" w:rsidRDefault="00402C08" w:rsidP="002F4BCF">
      <w:pPr>
        <w:spacing w:line="276" w:lineRule="auto"/>
        <w:ind w:firstLine="708"/>
        <w:jc w:val="both"/>
        <w:rPr>
          <w:rFonts w:ascii="Times New Roman" w:eastAsia="Calibri" w:hAnsi="Times New Roman" w:cs="Times New Roman"/>
        </w:rPr>
      </w:pPr>
      <w:r w:rsidRPr="00780770">
        <w:rPr>
          <w:rFonts w:ascii="Times New Roman" w:eastAsia="Calibri" w:hAnsi="Times New Roman" w:cs="Times New Roman"/>
        </w:rPr>
        <w:t>2)</w:t>
      </w:r>
    </w:p>
    <w:p w14:paraId="3188A67C" w14:textId="77777777" w:rsidR="00950064" w:rsidRDefault="00D65B23" w:rsidP="00950064">
      <w:pPr>
        <w:spacing w:line="276" w:lineRule="auto"/>
        <w:ind w:firstLine="708"/>
        <w:jc w:val="both"/>
        <w:rPr>
          <w:rFonts w:ascii="Times New Roman" w:eastAsia="Calibri" w:hAnsi="Times New Roman" w:cs="Times New Roman"/>
        </w:rPr>
      </w:pPr>
      <w:r w:rsidRPr="00780770">
        <w:rPr>
          <w:rFonts w:ascii="Times New Roman" w:eastAsia="Calibri" w:hAnsi="Times New Roman" w:cs="Times New Roman"/>
        </w:rPr>
        <w:t>…</w:t>
      </w:r>
    </w:p>
    <w:p w14:paraId="6267B6E4" w14:textId="627BBF30" w:rsidR="00950064" w:rsidRPr="00950064" w:rsidRDefault="00950064" w:rsidP="00950064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967273">
        <w:rPr>
          <w:rFonts w:ascii="Times New Roman" w:eastAsia="Calibri" w:hAnsi="Times New Roman" w:cs="Times New Roman"/>
          <w:sz w:val="24"/>
          <w:szCs w:val="24"/>
        </w:rPr>
        <w:t xml:space="preserve">Potpisivanjem ove izjave </w:t>
      </w:r>
      <w:r w:rsidRPr="00967273">
        <w:rPr>
          <w:rFonts w:ascii="Times New Roman" w:eastAsia="Calibri" w:hAnsi="Times New Roman" w:cs="Times New Roman"/>
          <w:b/>
          <w:sz w:val="24"/>
          <w:szCs w:val="24"/>
        </w:rPr>
        <w:t>shvaćam te prihvaćam</w:t>
      </w:r>
      <w:r w:rsidRPr="00967273">
        <w:rPr>
          <w:rFonts w:ascii="Times New Roman" w:eastAsia="Calibri" w:hAnsi="Times New Roman" w:cs="Times New Roman"/>
          <w:sz w:val="24"/>
          <w:szCs w:val="24"/>
        </w:rPr>
        <w:t xml:space="preserve"> da u slučaju utvrđivanja </w:t>
      </w:r>
      <w:r w:rsidR="00A94162">
        <w:rPr>
          <w:rFonts w:ascii="Times New Roman" w:eastAsia="Calibri" w:hAnsi="Times New Roman" w:cs="Times New Roman"/>
          <w:sz w:val="24"/>
          <w:szCs w:val="24"/>
        </w:rPr>
        <w:t>neke od povezanosti navedenih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točki 1. ove Izjave </w:t>
      </w:r>
      <w:r w:rsidRPr="00967273">
        <w:rPr>
          <w:rFonts w:ascii="Times New Roman" w:eastAsia="Calibri" w:hAnsi="Times New Roman" w:cs="Times New Roman"/>
          <w:sz w:val="24"/>
          <w:szCs w:val="24"/>
        </w:rPr>
        <w:t>trošak neće biti prihvatljiv za sufinanciranje.</w:t>
      </w:r>
    </w:p>
    <w:p w14:paraId="3FE02C7C" w14:textId="77777777" w:rsidR="00950064" w:rsidRPr="00780770" w:rsidRDefault="00950064" w:rsidP="002F4BCF">
      <w:pPr>
        <w:spacing w:line="276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16175ADB" w14:textId="10A0E9BA" w:rsidR="006D29EA" w:rsidRPr="00780770" w:rsidRDefault="008E27C8" w:rsidP="00947ED5">
      <w:pPr>
        <w:pStyle w:val="ListParagraph"/>
        <w:numPr>
          <w:ilvl w:val="0"/>
          <w:numId w:val="9"/>
        </w:numPr>
        <w:spacing w:before="360" w:line="276" w:lineRule="auto"/>
        <w:ind w:left="284" w:hanging="284"/>
        <w:jc w:val="both"/>
        <w:rPr>
          <w:rFonts w:eastAsia="Calibri"/>
          <w:b/>
        </w:rPr>
      </w:pPr>
      <w:r>
        <w:rPr>
          <w:rFonts w:eastAsia="Calibri"/>
          <w:b/>
        </w:rPr>
        <w:t>D</w:t>
      </w:r>
      <w:r w:rsidR="006D29EA" w:rsidRPr="00780770">
        <w:rPr>
          <w:rFonts w:eastAsia="Calibri"/>
          <w:b/>
        </w:rPr>
        <w:t xml:space="preserve">a </w:t>
      </w:r>
      <w:r w:rsidR="00B86E2E" w:rsidRPr="00780770">
        <w:rPr>
          <w:rFonts w:eastAsia="Calibri"/>
          <w:b/>
        </w:rPr>
        <w:t xml:space="preserve">se </w:t>
      </w:r>
      <w:r w:rsidR="006D29EA" w:rsidRPr="00780770">
        <w:rPr>
          <w:rFonts w:eastAsia="Calibri"/>
          <w:b/>
        </w:rPr>
        <w:t>nabav</w:t>
      </w:r>
      <w:r w:rsidR="00B86E2E" w:rsidRPr="00780770">
        <w:rPr>
          <w:rFonts w:eastAsia="Calibri"/>
          <w:b/>
        </w:rPr>
        <w:t>a</w:t>
      </w:r>
      <w:r w:rsidR="00A571BD">
        <w:rPr>
          <w:rFonts w:eastAsia="Calibri"/>
          <w:b/>
        </w:rPr>
        <w:t xml:space="preserve"> robe</w:t>
      </w:r>
      <w:r w:rsidR="006D29EA" w:rsidRPr="00780770">
        <w:rPr>
          <w:rFonts w:eastAsia="Calibri"/>
          <w:b/>
        </w:rPr>
        <w:t>, izvođenje radova i pružanje usluga</w:t>
      </w:r>
      <w:r w:rsidR="00B86E2E" w:rsidRPr="00780770">
        <w:rPr>
          <w:rFonts w:eastAsia="Calibri"/>
          <w:b/>
        </w:rPr>
        <w:t xml:space="preserve"> provodi</w:t>
      </w:r>
      <w:r w:rsidR="006D29EA" w:rsidRPr="00780770">
        <w:rPr>
          <w:rFonts w:eastAsia="Calibri"/>
          <w:b/>
        </w:rPr>
        <w:t>:</w:t>
      </w:r>
    </w:p>
    <w:p w14:paraId="05FAF5FA" w14:textId="77777777" w:rsidR="007008C4" w:rsidRDefault="00180658" w:rsidP="00607672">
      <w:pPr>
        <w:pStyle w:val="ListParagraph"/>
        <w:spacing w:before="360" w:line="276" w:lineRule="auto"/>
        <w:ind w:left="720" w:firstLine="0"/>
        <w:jc w:val="both"/>
        <w:rPr>
          <w:rFonts w:eastAsia="Calibri"/>
        </w:rPr>
      </w:pPr>
      <w:r w:rsidRPr="00780770">
        <w:rPr>
          <w:rFonts w:eastAsia="Calibri"/>
        </w:rPr>
        <w:t xml:space="preserve">od </w:t>
      </w:r>
      <w:r w:rsidR="00EA1F72" w:rsidRPr="00780770">
        <w:rPr>
          <w:rFonts w:eastAsia="Calibri"/>
        </w:rPr>
        <w:t>srodnika u pravoj liniji od drugog do četvrtog stupnja (djed/baka i unuk/unuka; pradjed/prabaka i praunuk/praunuka; šukundjed/šukunbaka i šukununuk/šukununuka</w:t>
      </w:r>
      <w:bookmarkStart w:id="6" w:name="_GoBack"/>
      <w:bookmarkEnd w:id="6"/>
      <w:r w:rsidR="00EA1F72" w:rsidRPr="00780770">
        <w:rPr>
          <w:rFonts w:eastAsia="Calibri"/>
        </w:rPr>
        <w:t xml:space="preserve">), pobočnoj liniji u trećem i četvrtom stupnju (tetka i bratić, ujak i sestrična; djeca braće, sestara, braće i sestara) i srodnika po tazbini u drugom stupnju te kada takvu povezanost </w:t>
      </w:r>
      <w:r w:rsidR="00607672" w:rsidRPr="00607672">
        <w:rPr>
          <w:rFonts w:eastAsia="Calibri"/>
        </w:rPr>
        <w:t xml:space="preserve">ostvaruju predstavnici korisnika i ponuditelja </w:t>
      </w:r>
    </w:p>
    <w:p w14:paraId="0B719EA5" w14:textId="77777777" w:rsidR="00EA1F72" w:rsidRPr="00780770" w:rsidRDefault="00EA1F72" w:rsidP="00607672">
      <w:pPr>
        <w:pStyle w:val="ListParagraph"/>
        <w:spacing w:before="360" w:line="276" w:lineRule="auto"/>
        <w:ind w:left="720" w:firstLine="0"/>
        <w:jc w:val="both"/>
        <w:rPr>
          <w:rFonts w:eastAsia="Calibri"/>
        </w:rPr>
      </w:pPr>
      <w:r w:rsidRPr="00780770">
        <w:rPr>
          <w:rFonts w:eastAsia="Calibri"/>
          <w:i/>
          <w:color w:val="C00000"/>
          <w:sz w:val="22"/>
          <w:szCs w:val="22"/>
        </w:rPr>
        <w:t>DA / NE</w:t>
      </w:r>
      <w:r w:rsidR="003C78B6" w:rsidRPr="00780770">
        <w:rPr>
          <w:rFonts w:eastAsia="Calibri"/>
          <w:i/>
          <w:color w:val="C00000"/>
          <w:sz w:val="22"/>
          <w:szCs w:val="22"/>
        </w:rPr>
        <w:t xml:space="preserve"> </w:t>
      </w:r>
      <w:r w:rsidR="003C78B6" w:rsidRPr="00780770">
        <w:rPr>
          <w:rFonts w:eastAsia="Calibri"/>
          <w:i/>
          <w:color w:val="C00000"/>
        </w:rPr>
        <w:t>[</w:t>
      </w:r>
      <w:r w:rsidR="00E25D2C">
        <w:rPr>
          <w:rFonts w:eastAsia="Calibri"/>
          <w:i/>
          <w:color w:val="C00000"/>
        </w:rPr>
        <w:t>označiti</w:t>
      </w:r>
      <w:r w:rsidR="003C78B6" w:rsidRPr="00780770">
        <w:rPr>
          <w:rFonts w:eastAsia="Calibri"/>
          <w:i/>
          <w:color w:val="C00000"/>
        </w:rPr>
        <w:t>]</w:t>
      </w:r>
    </w:p>
    <w:p w14:paraId="77D611E3" w14:textId="77777777" w:rsidR="00D70698" w:rsidRPr="008E27C8" w:rsidRDefault="00EA1F72" w:rsidP="00D767C3">
      <w:pPr>
        <w:spacing w:before="36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27C8">
        <w:rPr>
          <w:rFonts w:ascii="Times New Roman" w:eastAsia="Calibri" w:hAnsi="Times New Roman" w:cs="Times New Roman"/>
          <w:b/>
          <w:sz w:val="24"/>
          <w:szCs w:val="24"/>
        </w:rPr>
        <w:t xml:space="preserve">U slučaju </w:t>
      </w:r>
      <w:r w:rsidR="00B41236" w:rsidRPr="008E27C8">
        <w:rPr>
          <w:rFonts w:ascii="Times New Roman" w:eastAsia="Calibri" w:hAnsi="Times New Roman" w:cs="Times New Roman"/>
          <w:b/>
          <w:sz w:val="24"/>
          <w:szCs w:val="24"/>
        </w:rPr>
        <w:t>da je odgovor</w:t>
      </w:r>
      <w:r w:rsidR="00486C0F" w:rsidRPr="008E27C8">
        <w:rPr>
          <w:rFonts w:ascii="Times New Roman" w:eastAsia="Calibri" w:hAnsi="Times New Roman" w:cs="Times New Roman"/>
          <w:b/>
          <w:sz w:val="24"/>
          <w:szCs w:val="24"/>
        </w:rPr>
        <w:t xml:space="preserve"> za</w:t>
      </w:r>
      <w:r w:rsidR="00B41236" w:rsidRPr="008E27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E27C8">
        <w:rPr>
          <w:rFonts w:ascii="Times New Roman" w:eastAsia="Calibri" w:hAnsi="Times New Roman" w:cs="Times New Roman"/>
          <w:b/>
          <w:sz w:val="24"/>
          <w:szCs w:val="24"/>
        </w:rPr>
        <w:t>nek</w:t>
      </w:r>
      <w:r w:rsidR="00486C0F" w:rsidRPr="008E27C8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8E27C8">
        <w:rPr>
          <w:rFonts w:ascii="Times New Roman" w:eastAsia="Calibri" w:hAnsi="Times New Roman" w:cs="Times New Roman"/>
          <w:b/>
          <w:sz w:val="24"/>
          <w:szCs w:val="24"/>
        </w:rPr>
        <w:t xml:space="preserve"> od </w:t>
      </w:r>
      <w:r w:rsidR="00D65B23" w:rsidRPr="008E27C8">
        <w:rPr>
          <w:rFonts w:ascii="Times New Roman" w:eastAsia="Calibri" w:hAnsi="Times New Roman" w:cs="Times New Roman"/>
          <w:b/>
          <w:sz w:val="24"/>
          <w:szCs w:val="24"/>
        </w:rPr>
        <w:t xml:space="preserve">vrsta </w:t>
      </w:r>
      <w:r w:rsidRPr="008E27C8">
        <w:rPr>
          <w:rFonts w:ascii="Times New Roman" w:eastAsia="Calibri" w:hAnsi="Times New Roman" w:cs="Times New Roman"/>
          <w:b/>
          <w:sz w:val="24"/>
          <w:szCs w:val="24"/>
        </w:rPr>
        <w:t>povezanosti</w:t>
      </w:r>
      <w:r w:rsidR="00947ED5" w:rsidRPr="008E27C8">
        <w:rPr>
          <w:rFonts w:ascii="Times New Roman" w:eastAsia="Calibri" w:hAnsi="Times New Roman" w:cs="Times New Roman"/>
          <w:b/>
          <w:sz w:val="24"/>
          <w:szCs w:val="24"/>
        </w:rPr>
        <w:t xml:space="preserve"> koje su definirane u točki 2. ove Izjave</w:t>
      </w:r>
      <w:r w:rsidR="00D65B23" w:rsidRPr="008E27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E27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1236" w:rsidRPr="008E27C8">
        <w:rPr>
          <w:rFonts w:ascii="Times New Roman" w:eastAsia="Calibri" w:hAnsi="Times New Roman" w:cs="Times New Roman"/>
          <w:b/>
          <w:sz w:val="24"/>
          <w:szCs w:val="24"/>
        </w:rPr>
        <w:t xml:space="preserve">DA, </w:t>
      </w:r>
      <w:r w:rsidR="00947ED5" w:rsidRPr="008E27C8">
        <w:rPr>
          <w:rFonts w:ascii="Times New Roman" w:eastAsia="Calibri" w:hAnsi="Times New Roman" w:cs="Times New Roman"/>
          <w:b/>
          <w:sz w:val="24"/>
          <w:szCs w:val="24"/>
        </w:rPr>
        <w:t>precizira</w:t>
      </w:r>
      <w:r w:rsidR="008E27C8" w:rsidRPr="008E27C8">
        <w:rPr>
          <w:rFonts w:ascii="Times New Roman" w:eastAsia="Calibri" w:hAnsi="Times New Roman" w:cs="Times New Roman"/>
          <w:b/>
          <w:sz w:val="24"/>
          <w:szCs w:val="24"/>
        </w:rPr>
        <w:t>jte</w:t>
      </w:r>
      <w:r w:rsidRPr="008E27C8">
        <w:rPr>
          <w:rFonts w:ascii="Times New Roman" w:eastAsia="Calibri" w:hAnsi="Times New Roman" w:cs="Times New Roman"/>
          <w:b/>
          <w:sz w:val="24"/>
          <w:szCs w:val="24"/>
        </w:rPr>
        <w:t xml:space="preserve"> povezanost </w:t>
      </w:r>
      <w:bookmarkEnd w:id="4"/>
      <w:r w:rsidR="004C51D6" w:rsidRPr="007C2366">
        <w:rPr>
          <w:rFonts w:ascii="Times New Roman" w:eastAsia="Calibri" w:hAnsi="Times New Roman" w:cs="Times New Roman"/>
          <w:b/>
          <w:sz w:val="24"/>
          <w:szCs w:val="24"/>
        </w:rPr>
        <w:t>s ponuditeljem / podugovarateljem</w:t>
      </w:r>
      <w:r w:rsidR="004C51D6" w:rsidRPr="008E27C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6A791B30" w14:textId="77777777" w:rsidR="00D70698" w:rsidRPr="00780770" w:rsidRDefault="00D65B23" w:rsidP="002F4BCF">
      <w:pPr>
        <w:spacing w:before="120" w:after="0" w:line="276" w:lineRule="auto"/>
        <w:ind w:firstLine="708"/>
        <w:jc w:val="both"/>
        <w:rPr>
          <w:rFonts w:ascii="Times New Roman" w:eastAsia="Calibri" w:hAnsi="Times New Roman" w:cs="Times New Roman"/>
        </w:rPr>
      </w:pPr>
      <w:r w:rsidRPr="00780770">
        <w:rPr>
          <w:rFonts w:ascii="Times New Roman" w:eastAsia="Calibri" w:hAnsi="Times New Roman" w:cs="Times New Roman"/>
        </w:rPr>
        <w:t>1</w:t>
      </w:r>
      <w:r w:rsidR="00EA1F72" w:rsidRPr="00780770">
        <w:rPr>
          <w:rFonts w:ascii="Times New Roman" w:eastAsia="Calibri" w:hAnsi="Times New Roman" w:cs="Times New Roman"/>
        </w:rPr>
        <w:t>)</w:t>
      </w:r>
    </w:p>
    <w:p w14:paraId="4314E5AA" w14:textId="77777777" w:rsidR="00EA1F72" w:rsidRPr="00780770" w:rsidRDefault="00D65B23" w:rsidP="002F4BCF">
      <w:pPr>
        <w:spacing w:before="120" w:after="0" w:line="276" w:lineRule="auto"/>
        <w:ind w:firstLine="708"/>
        <w:jc w:val="both"/>
        <w:rPr>
          <w:rFonts w:ascii="Times New Roman" w:eastAsia="Calibri" w:hAnsi="Times New Roman" w:cs="Times New Roman"/>
        </w:rPr>
      </w:pPr>
      <w:r w:rsidRPr="00780770">
        <w:rPr>
          <w:rFonts w:ascii="Times New Roman" w:eastAsia="Calibri" w:hAnsi="Times New Roman" w:cs="Times New Roman"/>
        </w:rPr>
        <w:t>2</w:t>
      </w:r>
      <w:r w:rsidR="00EA1F72" w:rsidRPr="00780770">
        <w:rPr>
          <w:rFonts w:ascii="Times New Roman" w:eastAsia="Calibri" w:hAnsi="Times New Roman" w:cs="Times New Roman"/>
        </w:rPr>
        <w:t>)</w:t>
      </w:r>
    </w:p>
    <w:p w14:paraId="13BB93CF" w14:textId="77777777" w:rsidR="00C142FC" w:rsidRPr="00780770" w:rsidRDefault="00D65B23" w:rsidP="002F4BCF">
      <w:pPr>
        <w:spacing w:before="120" w:after="0" w:line="276" w:lineRule="auto"/>
        <w:ind w:firstLine="708"/>
        <w:jc w:val="both"/>
        <w:rPr>
          <w:rFonts w:ascii="Times New Roman" w:eastAsia="Calibri" w:hAnsi="Times New Roman" w:cs="Times New Roman"/>
        </w:rPr>
      </w:pPr>
      <w:r w:rsidRPr="00780770">
        <w:rPr>
          <w:rFonts w:ascii="Times New Roman" w:eastAsia="Calibri" w:hAnsi="Times New Roman" w:cs="Times New Roman"/>
        </w:rPr>
        <w:t>…</w:t>
      </w:r>
    </w:p>
    <w:p w14:paraId="1E223901" w14:textId="77777777" w:rsidR="0013392D" w:rsidRPr="00967273" w:rsidRDefault="00807ACF" w:rsidP="00947ED5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273">
        <w:rPr>
          <w:rFonts w:ascii="Times New Roman" w:eastAsia="Calibri" w:hAnsi="Times New Roman" w:cs="Times New Roman"/>
          <w:b/>
          <w:sz w:val="24"/>
          <w:szCs w:val="24"/>
        </w:rPr>
        <w:t>U slučaju da je odgovor za neku od povezanosti koje su definirane u točki 2. ove Izjave  DA</w:t>
      </w:r>
      <w:r w:rsidR="008E27C8" w:rsidRPr="0096727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967273">
        <w:rPr>
          <w:rFonts w:ascii="Times New Roman" w:eastAsia="Calibri" w:hAnsi="Times New Roman" w:cs="Times New Roman"/>
          <w:b/>
          <w:sz w:val="24"/>
          <w:szCs w:val="24"/>
        </w:rPr>
        <w:t>obrazložit</w:t>
      </w:r>
      <w:r w:rsidR="008E27C8" w:rsidRPr="00967273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43285C" w:rsidRPr="00967273">
        <w:rPr>
          <w:rFonts w:ascii="Times New Roman" w:eastAsia="Calibri" w:hAnsi="Times New Roman" w:cs="Times New Roman"/>
          <w:sz w:val="24"/>
          <w:szCs w:val="24"/>
        </w:rPr>
        <w:t xml:space="preserve"> na koje načine </w:t>
      </w:r>
      <w:r w:rsidR="00286A20">
        <w:rPr>
          <w:rFonts w:ascii="Times New Roman" w:eastAsia="Calibri" w:hAnsi="Times New Roman" w:cs="Times New Roman"/>
          <w:sz w:val="24"/>
          <w:szCs w:val="24"/>
        </w:rPr>
        <w:t xml:space="preserve">ste </w:t>
      </w:r>
      <w:r w:rsidR="0043285C" w:rsidRPr="00967273">
        <w:rPr>
          <w:rFonts w:ascii="Times New Roman" w:eastAsia="Calibri" w:hAnsi="Times New Roman" w:cs="Times New Roman"/>
          <w:sz w:val="24"/>
          <w:szCs w:val="24"/>
        </w:rPr>
        <w:t>unatoč gore navedenoj povezanosti osigura</w:t>
      </w:r>
      <w:r w:rsidR="00286A20">
        <w:rPr>
          <w:rFonts w:ascii="Times New Roman" w:eastAsia="Calibri" w:hAnsi="Times New Roman" w:cs="Times New Roman"/>
          <w:sz w:val="24"/>
          <w:szCs w:val="24"/>
        </w:rPr>
        <w:t>li</w:t>
      </w:r>
      <w:r w:rsidR="0043285C" w:rsidRPr="00967273">
        <w:rPr>
          <w:rFonts w:ascii="Times New Roman" w:eastAsia="Calibri" w:hAnsi="Times New Roman" w:cs="Times New Roman"/>
          <w:sz w:val="24"/>
          <w:szCs w:val="24"/>
        </w:rPr>
        <w:t xml:space="preserve"> jednak pristup i sudjelovanje na tržištu svim ponuditeljima</w:t>
      </w:r>
      <w:r w:rsidR="004718BF" w:rsidRPr="00967273">
        <w:rPr>
          <w:rFonts w:ascii="Times New Roman" w:eastAsia="Calibri" w:hAnsi="Times New Roman" w:cs="Times New Roman"/>
          <w:sz w:val="24"/>
          <w:szCs w:val="24"/>
        </w:rPr>
        <w:t>,</w:t>
      </w:r>
      <w:r w:rsidR="0043285C" w:rsidRPr="00967273">
        <w:rPr>
          <w:rFonts w:ascii="Times New Roman" w:eastAsia="Calibri" w:hAnsi="Times New Roman" w:cs="Times New Roman"/>
          <w:sz w:val="24"/>
          <w:szCs w:val="24"/>
        </w:rPr>
        <w:t xml:space="preserve"> objektivan i nepristran tretman svih ponuditelja prilikom pregleda i ocjena ponuda te kako </w:t>
      </w:r>
      <w:r w:rsidR="00286A20">
        <w:rPr>
          <w:rFonts w:ascii="Times New Roman" w:eastAsia="Calibri" w:hAnsi="Times New Roman" w:cs="Times New Roman"/>
          <w:sz w:val="24"/>
          <w:szCs w:val="24"/>
        </w:rPr>
        <w:t>ste</w:t>
      </w:r>
      <w:r w:rsidR="0043285C" w:rsidRPr="00967273">
        <w:rPr>
          <w:rFonts w:ascii="Times New Roman" w:eastAsia="Calibri" w:hAnsi="Times New Roman" w:cs="Times New Roman"/>
          <w:sz w:val="24"/>
          <w:szCs w:val="24"/>
        </w:rPr>
        <w:t xml:space="preserve"> spriječi</w:t>
      </w:r>
      <w:r w:rsidR="00286A20">
        <w:rPr>
          <w:rFonts w:ascii="Times New Roman" w:eastAsia="Calibri" w:hAnsi="Times New Roman" w:cs="Times New Roman"/>
          <w:sz w:val="24"/>
          <w:szCs w:val="24"/>
        </w:rPr>
        <w:t>li</w:t>
      </w:r>
      <w:r w:rsidR="0043285C" w:rsidRPr="00967273">
        <w:rPr>
          <w:rFonts w:ascii="Times New Roman" w:eastAsia="Calibri" w:hAnsi="Times New Roman" w:cs="Times New Roman"/>
          <w:sz w:val="24"/>
          <w:szCs w:val="24"/>
        </w:rPr>
        <w:t xml:space="preserve"> da izravni ili neizravni, financijski ili nefinancijski interes koji proizlazi iz osobnih, obiteljskih ili profesionalnih veza između korisnika</w:t>
      </w:r>
      <w:r w:rsidR="003B74B7">
        <w:rPr>
          <w:rFonts w:ascii="Times New Roman" w:eastAsia="Calibri" w:hAnsi="Times New Roman" w:cs="Times New Roman"/>
          <w:sz w:val="24"/>
          <w:szCs w:val="24"/>
        </w:rPr>
        <w:t>/konzultanta korisnika</w:t>
      </w:r>
      <w:r w:rsidR="0043285C" w:rsidRPr="00967273">
        <w:rPr>
          <w:rFonts w:ascii="Times New Roman" w:eastAsia="Calibri" w:hAnsi="Times New Roman" w:cs="Times New Roman"/>
          <w:sz w:val="24"/>
          <w:szCs w:val="24"/>
        </w:rPr>
        <w:t xml:space="preserve"> i ponuditelja</w:t>
      </w:r>
      <w:r w:rsidR="003B74B7">
        <w:rPr>
          <w:rFonts w:ascii="Times New Roman" w:eastAsia="Calibri" w:hAnsi="Times New Roman" w:cs="Times New Roman"/>
          <w:sz w:val="24"/>
          <w:szCs w:val="24"/>
        </w:rPr>
        <w:t>/podugovaratelja</w:t>
      </w:r>
      <w:r w:rsidR="0043285C" w:rsidRPr="00967273">
        <w:rPr>
          <w:rFonts w:ascii="Times New Roman" w:eastAsia="Calibri" w:hAnsi="Times New Roman" w:cs="Times New Roman"/>
          <w:sz w:val="24"/>
          <w:szCs w:val="24"/>
        </w:rPr>
        <w:t xml:space="preserve"> utječe na odabir ponude</w:t>
      </w:r>
      <w:r w:rsidR="00D65B23" w:rsidRPr="0096727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21F195CF" w14:textId="77777777" w:rsidR="0013392D" w:rsidRPr="00780770" w:rsidRDefault="00D65B23" w:rsidP="00947ED5">
      <w:pPr>
        <w:spacing w:before="120" w:after="0" w:line="276" w:lineRule="auto"/>
        <w:jc w:val="both"/>
        <w:rPr>
          <w:rFonts w:ascii="Times New Roman" w:eastAsia="Calibri" w:hAnsi="Times New Roman" w:cs="Times New Roman"/>
        </w:rPr>
      </w:pPr>
      <w:r w:rsidRPr="00780770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0CF3C0" w14:textId="77777777" w:rsidR="00FD2682" w:rsidRPr="00780770" w:rsidRDefault="00FD2682" w:rsidP="00947ED5">
      <w:pPr>
        <w:spacing w:before="120" w:after="0" w:line="276" w:lineRule="auto"/>
        <w:jc w:val="both"/>
        <w:rPr>
          <w:rFonts w:ascii="Times New Roman" w:eastAsia="Calibri" w:hAnsi="Times New Roman" w:cs="Times New Roman"/>
        </w:rPr>
      </w:pPr>
    </w:p>
    <w:p w14:paraId="27EFE684" w14:textId="77777777" w:rsidR="00D65B23" w:rsidRPr="00967273" w:rsidRDefault="007C2366" w:rsidP="00947ED5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273">
        <w:rPr>
          <w:rFonts w:ascii="Times New Roman" w:eastAsia="Calibri" w:hAnsi="Times New Roman" w:cs="Times New Roman"/>
          <w:b/>
          <w:sz w:val="24"/>
          <w:szCs w:val="24"/>
        </w:rPr>
        <w:t>i/</w:t>
      </w:r>
      <w:r w:rsidR="00807ACF" w:rsidRPr="00967273">
        <w:rPr>
          <w:rFonts w:ascii="Times New Roman" w:eastAsia="Calibri" w:hAnsi="Times New Roman" w:cs="Times New Roman"/>
          <w:b/>
          <w:sz w:val="24"/>
          <w:szCs w:val="24"/>
        </w:rPr>
        <w:t>ili doka</w:t>
      </w:r>
      <w:r w:rsidR="002B18F4">
        <w:rPr>
          <w:rFonts w:ascii="Times New Roman" w:eastAsia="Calibri" w:hAnsi="Times New Roman" w:cs="Times New Roman"/>
          <w:b/>
          <w:sz w:val="24"/>
          <w:szCs w:val="24"/>
        </w:rPr>
        <w:t xml:space="preserve">žite </w:t>
      </w:r>
      <w:r w:rsidR="0043285C" w:rsidRPr="00967273">
        <w:rPr>
          <w:rFonts w:ascii="Times New Roman" w:eastAsia="Calibri" w:hAnsi="Times New Roman" w:cs="Times New Roman"/>
          <w:sz w:val="24"/>
          <w:szCs w:val="24"/>
        </w:rPr>
        <w:t xml:space="preserve">da </w:t>
      </w:r>
      <w:r w:rsidR="00933BD2">
        <w:rPr>
          <w:rFonts w:ascii="Times New Roman" w:eastAsia="Calibri" w:hAnsi="Times New Roman" w:cs="Times New Roman"/>
          <w:sz w:val="24"/>
          <w:szCs w:val="24"/>
        </w:rPr>
        <w:t>ste</w:t>
      </w:r>
      <w:r w:rsidR="0043285C" w:rsidRPr="00967273">
        <w:rPr>
          <w:rFonts w:ascii="Times New Roman" w:eastAsia="Calibri" w:hAnsi="Times New Roman" w:cs="Times New Roman"/>
          <w:sz w:val="24"/>
          <w:szCs w:val="24"/>
        </w:rPr>
        <w:t xml:space="preserve"> unatoč svim poduzetim mjerama za sprečavanje i izbjegavanje situacija koje dovode do sukoba interesa odabrano poduzeće jedino koje može isporučiti robu, radove ili usluge zbog tehničkih razloga ili razloga postojanja isključivih prava na predmetu koji se nabavlja</w:t>
      </w:r>
      <w:r w:rsidR="00C142FC" w:rsidRPr="0096727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807ACF" w:rsidRPr="00967273">
        <w:rPr>
          <w:rFonts w:ascii="Times New Roman" w:eastAsia="Calibri" w:hAnsi="Times New Roman" w:cs="Times New Roman"/>
          <w:sz w:val="24"/>
          <w:szCs w:val="24"/>
        </w:rPr>
        <w:t>ako</w:t>
      </w:r>
      <w:r w:rsidR="00C142FC" w:rsidRPr="00967273">
        <w:rPr>
          <w:rFonts w:ascii="Times New Roman" w:eastAsia="Calibri" w:hAnsi="Times New Roman" w:cs="Times New Roman"/>
          <w:sz w:val="24"/>
          <w:szCs w:val="24"/>
        </w:rPr>
        <w:t xml:space="preserve"> je primjenjivo)</w:t>
      </w:r>
      <w:r w:rsidR="00D65B23" w:rsidRPr="0096727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396B20A8" w14:textId="77777777" w:rsidR="0043285C" w:rsidRPr="00780770" w:rsidRDefault="00D65B23" w:rsidP="00947ED5">
      <w:pPr>
        <w:spacing w:before="120" w:after="0" w:line="276" w:lineRule="auto"/>
        <w:jc w:val="both"/>
        <w:rPr>
          <w:rFonts w:ascii="Times New Roman" w:eastAsia="Calibri" w:hAnsi="Times New Roman" w:cs="Times New Roman"/>
        </w:rPr>
      </w:pPr>
      <w:r w:rsidRPr="00780770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D0AA8A" w14:textId="77777777" w:rsidR="00947ED5" w:rsidRPr="00780770" w:rsidRDefault="00947ED5" w:rsidP="00947ED5">
      <w:pPr>
        <w:spacing w:before="120" w:after="0" w:line="276" w:lineRule="auto"/>
        <w:jc w:val="both"/>
        <w:rPr>
          <w:rFonts w:ascii="Times New Roman" w:eastAsia="Calibri" w:hAnsi="Times New Roman" w:cs="Times New Roman"/>
        </w:rPr>
      </w:pPr>
    </w:p>
    <w:p w14:paraId="292B6459" w14:textId="77777777" w:rsidR="007C2366" w:rsidRPr="00967273" w:rsidRDefault="00D767C3" w:rsidP="007C2366">
      <w:pPr>
        <w:spacing w:before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273">
        <w:rPr>
          <w:rFonts w:ascii="Times New Roman" w:eastAsia="Calibri" w:hAnsi="Times New Roman" w:cs="Times New Roman"/>
          <w:sz w:val="24"/>
          <w:szCs w:val="24"/>
        </w:rPr>
        <w:t xml:space="preserve">Potpisivanjem ove izjave </w:t>
      </w:r>
      <w:r w:rsidRPr="00967273">
        <w:rPr>
          <w:rFonts w:ascii="Times New Roman" w:eastAsia="Calibri" w:hAnsi="Times New Roman" w:cs="Times New Roman"/>
          <w:b/>
          <w:sz w:val="24"/>
          <w:szCs w:val="24"/>
        </w:rPr>
        <w:t>shvaćam te prihvaćam</w:t>
      </w:r>
      <w:r w:rsidRPr="00967273">
        <w:rPr>
          <w:rFonts w:ascii="Times New Roman" w:eastAsia="Calibri" w:hAnsi="Times New Roman" w:cs="Times New Roman"/>
          <w:sz w:val="24"/>
          <w:szCs w:val="24"/>
        </w:rPr>
        <w:t xml:space="preserve"> da se u slučaju utvrđivanja sukoba interes</w:t>
      </w:r>
      <w:r w:rsidR="00ED0B8E">
        <w:rPr>
          <w:rFonts w:ascii="Times New Roman" w:eastAsia="Calibri" w:hAnsi="Times New Roman" w:cs="Times New Roman"/>
          <w:sz w:val="24"/>
          <w:szCs w:val="24"/>
        </w:rPr>
        <w:t>a</w:t>
      </w:r>
      <w:r w:rsidRPr="00967273">
        <w:rPr>
          <w:rFonts w:ascii="Times New Roman" w:eastAsia="Calibri" w:hAnsi="Times New Roman" w:cs="Times New Roman"/>
          <w:sz w:val="24"/>
          <w:szCs w:val="24"/>
        </w:rPr>
        <w:t xml:space="preserve"> određuje </w:t>
      </w:r>
      <w:r w:rsidR="00807ACF" w:rsidRPr="00967273">
        <w:rPr>
          <w:rFonts w:ascii="Times New Roman" w:eastAsia="Calibri" w:hAnsi="Times New Roman" w:cs="Times New Roman"/>
          <w:sz w:val="24"/>
          <w:szCs w:val="24"/>
        </w:rPr>
        <w:t>financijska</w:t>
      </w:r>
      <w:r w:rsidRPr="00967273">
        <w:rPr>
          <w:rFonts w:ascii="Times New Roman" w:eastAsia="Calibri" w:hAnsi="Times New Roman" w:cs="Times New Roman"/>
          <w:sz w:val="24"/>
          <w:szCs w:val="24"/>
        </w:rPr>
        <w:t xml:space="preserve"> korekcija </w:t>
      </w:r>
      <w:r w:rsidR="00807ACF" w:rsidRPr="00967273">
        <w:rPr>
          <w:rFonts w:ascii="Times New Roman" w:eastAsia="Calibri" w:hAnsi="Times New Roman" w:cs="Times New Roman"/>
          <w:sz w:val="24"/>
          <w:szCs w:val="24"/>
        </w:rPr>
        <w:t xml:space="preserve">u visini od 100% za </w:t>
      </w:r>
      <w:r w:rsidRPr="00967273">
        <w:rPr>
          <w:rFonts w:ascii="Times New Roman" w:eastAsia="Calibri" w:hAnsi="Times New Roman" w:cs="Times New Roman"/>
          <w:sz w:val="24"/>
          <w:szCs w:val="24"/>
        </w:rPr>
        <w:t>troš</w:t>
      </w:r>
      <w:r w:rsidR="00F70A59" w:rsidRPr="00967273">
        <w:rPr>
          <w:rFonts w:ascii="Times New Roman" w:eastAsia="Calibri" w:hAnsi="Times New Roman" w:cs="Times New Roman"/>
          <w:sz w:val="24"/>
          <w:szCs w:val="24"/>
        </w:rPr>
        <w:t>ak</w:t>
      </w:r>
      <w:r w:rsidRPr="00967273">
        <w:rPr>
          <w:rFonts w:ascii="Times New Roman" w:eastAsia="Calibri" w:hAnsi="Times New Roman" w:cs="Times New Roman"/>
          <w:sz w:val="24"/>
          <w:szCs w:val="24"/>
        </w:rPr>
        <w:t xml:space="preserve"> na koji se odnosi nepravilnost</w:t>
      </w:r>
      <w:r w:rsidR="00F70A59" w:rsidRPr="00967273">
        <w:rPr>
          <w:rFonts w:ascii="Times New Roman" w:eastAsia="Calibri" w:hAnsi="Times New Roman" w:cs="Times New Roman"/>
          <w:sz w:val="24"/>
          <w:szCs w:val="24"/>
        </w:rPr>
        <w:t>,</w:t>
      </w:r>
      <w:r w:rsidR="004718BF" w:rsidRPr="00967273">
        <w:rPr>
          <w:rFonts w:ascii="Times New Roman" w:eastAsia="Calibri" w:hAnsi="Times New Roman" w:cs="Times New Roman"/>
          <w:sz w:val="24"/>
          <w:szCs w:val="24"/>
        </w:rPr>
        <w:t xml:space="preserve"> odnosno trošak neće biti prihvatljiv za sufinanciranje.</w:t>
      </w:r>
    </w:p>
    <w:p w14:paraId="00B5799C" w14:textId="77777777" w:rsidR="00D767C3" w:rsidRPr="00780770" w:rsidRDefault="00D767C3" w:rsidP="002F4BCF">
      <w:pPr>
        <w:spacing w:before="480" w:line="276" w:lineRule="auto"/>
        <w:rPr>
          <w:rFonts w:ascii="Times New Roman" w:eastAsia="Calibri" w:hAnsi="Times New Roman" w:cs="Times New Roman"/>
        </w:rPr>
      </w:pPr>
      <w:r w:rsidRPr="00780770">
        <w:rPr>
          <w:rFonts w:ascii="Times New Roman" w:eastAsia="Calibri" w:hAnsi="Times New Roman" w:cs="Times New Roman"/>
        </w:rPr>
        <w:t>______________________</w:t>
      </w:r>
    </w:p>
    <w:p w14:paraId="4D070FE4" w14:textId="77777777" w:rsidR="00BB32D3" w:rsidRPr="00780770" w:rsidRDefault="00D767C3" w:rsidP="002F4BCF">
      <w:pPr>
        <w:spacing w:before="120" w:line="276" w:lineRule="auto"/>
        <w:ind w:left="708"/>
        <w:rPr>
          <w:rFonts w:ascii="Times New Roman" w:eastAsia="Calibri" w:hAnsi="Times New Roman" w:cs="Times New Roman"/>
          <w:i/>
          <w:color w:val="C00000"/>
        </w:rPr>
      </w:pPr>
      <w:r w:rsidRPr="00780770">
        <w:rPr>
          <w:rFonts w:ascii="Times New Roman" w:eastAsia="Calibri" w:hAnsi="Times New Roman" w:cs="Times New Roman"/>
          <w:i/>
          <w:color w:val="C00000"/>
        </w:rPr>
        <w:t>[mjesto, datum</w:t>
      </w:r>
      <w:r w:rsidR="00BB32D3" w:rsidRPr="00780770">
        <w:rPr>
          <w:rFonts w:ascii="Times New Roman" w:eastAsia="Calibri" w:hAnsi="Times New Roman" w:cs="Times New Roman"/>
          <w:i/>
          <w:color w:val="C00000"/>
        </w:rPr>
        <w:t>]</w:t>
      </w:r>
      <w:r w:rsidRPr="00780770">
        <w:rPr>
          <w:rFonts w:ascii="Times New Roman" w:eastAsia="Calibri" w:hAnsi="Times New Roman" w:cs="Times New Roman"/>
          <w:i/>
          <w:color w:val="C00000"/>
        </w:rPr>
        <w:t xml:space="preserve"> </w:t>
      </w:r>
    </w:p>
    <w:p w14:paraId="22F97CD7" w14:textId="77777777" w:rsidR="00BB32D3" w:rsidRPr="00780770" w:rsidRDefault="00BB32D3" w:rsidP="002F4BCF">
      <w:pPr>
        <w:spacing w:before="480" w:line="276" w:lineRule="auto"/>
        <w:jc w:val="right"/>
        <w:rPr>
          <w:rFonts w:ascii="Times New Roman" w:eastAsia="Calibri" w:hAnsi="Times New Roman" w:cs="Times New Roman"/>
        </w:rPr>
      </w:pPr>
      <w:r w:rsidRPr="00780770">
        <w:rPr>
          <w:rFonts w:ascii="Times New Roman" w:eastAsia="Calibri" w:hAnsi="Times New Roman" w:cs="Times New Roman"/>
        </w:rPr>
        <w:t>________________________</w:t>
      </w:r>
    </w:p>
    <w:p w14:paraId="5C221133" w14:textId="7E275D89" w:rsidR="00D411BA" w:rsidRPr="00A423E8" w:rsidRDefault="00BB32D3" w:rsidP="00A423E8">
      <w:pPr>
        <w:spacing w:before="120" w:line="276" w:lineRule="auto"/>
        <w:ind w:left="5664" w:firstLine="708"/>
        <w:jc w:val="center"/>
        <w:rPr>
          <w:rFonts w:ascii="Times New Roman" w:eastAsia="Calibri" w:hAnsi="Times New Roman" w:cs="Times New Roman"/>
          <w:color w:val="C00000"/>
        </w:rPr>
      </w:pPr>
      <w:r w:rsidRPr="00780770">
        <w:rPr>
          <w:rFonts w:ascii="Times New Roman" w:eastAsia="Calibri" w:hAnsi="Times New Roman" w:cs="Times New Roman"/>
          <w:i/>
          <w:color w:val="C00000"/>
        </w:rPr>
        <w:t>[</w:t>
      </w:r>
      <w:r w:rsidR="00D767C3" w:rsidRPr="00780770">
        <w:rPr>
          <w:rFonts w:ascii="Times New Roman" w:eastAsia="Calibri" w:hAnsi="Times New Roman" w:cs="Times New Roman"/>
          <w:i/>
          <w:color w:val="C00000"/>
        </w:rPr>
        <w:t>potpis]</w:t>
      </w:r>
    </w:p>
    <w:sectPr w:rsidR="00D411BA" w:rsidRPr="00A42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1168D" w14:textId="77777777" w:rsidR="0099130C" w:rsidRDefault="0099130C" w:rsidP="009D50EF">
      <w:pPr>
        <w:spacing w:after="0" w:line="240" w:lineRule="auto"/>
      </w:pPr>
      <w:r>
        <w:separator/>
      </w:r>
    </w:p>
  </w:endnote>
  <w:endnote w:type="continuationSeparator" w:id="0">
    <w:p w14:paraId="4D280DF7" w14:textId="77777777" w:rsidR="0099130C" w:rsidRDefault="0099130C" w:rsidP="009D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0F354" w14:textId="77777777" w:rsidR="0099130C" w:rsidRDefault="0099130C" w:rsidP="009D50EF">
      <w:pPr>
        <w:spacing w:after="0" w:line="240" w:lineRule="auto"/>
      </w:pPr>
      <w:r>
        <w:separator/>
      </w:r>
    </w:p>
  </w:footnote>
  <w:footnote w:type="continuationSeparator" w:id="0">
    <w:p w14:paraId="10F410E6" w14:textId="77777777" w:rsidR="0099130C" w:rsidRDefault="0099130C" w:rsidP="009D5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C20A2"/>
    <w:multiLevelType w:val="hybridMultilevel"/>
    <w:tmpl w:val="46E8B1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20894"/>
    <w:multiLevelType w:val="hybridMultilevel"/>
    <w:tmpl w:val="700878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A26D3"/>
    <w:multiLevelType w:val="hybridMultilevel"/>
    <w:tmpl w:val="3E4C5330"/>
    <w:lvl w:ilvl="0" w:tplc="F588F15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56A44F0"/>
    <w:multiLevelType w:val="multilevel"/>
    <w:tmpl w:val="477E3E1E"/>
    <w:lvl w:ilvl="0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>
      <w:start w:val="18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B0058FB"/>
    <w:multiLevelType w:val="hybridMultilevel"/>
    <w:tmpl w:val="A91073C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063A2"/>
    <w:multiLevelType w:val="multilevel"/>
    <w:tmpl w:val="8048F2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0BC5B74"/>
    <w:multiLevelType w:val="hybridMultilevel"/>
    <w:tmpl w:val="8884BF54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C452F1"/>
    <w:multiLevelType w:val="hybridMultilevel"/>
    <w:tmpl w:val="E24051F0"/>
    <w:lvl w:ilvl="0" w:tplc="D8720D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94F65"/>
    <w:multiLevelType w:val="hybridMultilevel"/>
    <w:tmpl w:val="4F0276E8"/>
    <w:lvl w:ilvl="0" w:tplc="F588F1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F7C52"/>
    <w:multiLevelType w:val="hybridMultilevel"/>
    <w:tmpl w:val="1D8E19E2"/>
    <w:lvl w:ilvl="0" w:tplc="2E804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EF"/>
    <w:rsid w:val="00021C20"/>
    <w:rsid w:val="00036D40"/>
    <w:rsid w:val="000620E9"/>
    <w:rsid w:val="000B4AB0"/>
    <w:rsid w:val="001161A9"/>
    <w:rsid w:val="00121CEE"/>
    <w:rsid w:val="0013392D"/>
    <w:rsid w:val="001516A8"/>
    <w:rsid w:val="00180658"/>
    <w:rsid w:val="001866DB"/>
    <w:rsid w:val="001A6534"/>
    <w:rsid w:val="001B2172"/>
    <w:rsid w:val="001B2FEB"/>
    <w:rsid w:val="001B3C13"/>
    <w:rsid w:val="001B3F3C"/>
    <w:rsid w:val="001E4E23"/>
    <w:rsid w:val="001E768D"/>
    <w:rsid w:val="00211BFB"/>
    <w:rsid w:val="002253F8"/>
    <w:rsid w:val="00277814"/>
    <w:rsid w:val="00286A20"/>
    <w:rsid w:val="00294BA7"/>
    <w:rsid w:val="002B18F4"/>
    <w:rsid w:val="002C0E30"/>
    <w:rsid w:val="002D5A5E"/>
    <w:rsid w:val="002E32A6"/>
    <w:rsid w:val="002E3E43"/>
    <w:rsid w:val="002F4BCF"/>
    <w:rsid w:val="003070C7"/>
    <w:rsid w:val="00326834"/>
    <w:rsid w:val="0033569C"/>
    <w:rsid w:val="0034471D"/>
    <w:rsid w:val="00355932"/>
    <w:rsid w:val="0037612D"/>
    <w:rsid w:val="003979D4"/>
    <w:rsid w:val="003A05A6"/>
    <w:rsid w:val="003B74B7"/>
    <w:rsid w:val="003C78B6"/>
    <w:rsid w:val="003D32A0"/>
    <w:rsid w:val="00402C08"/>
    <w:rsid w:val="0043285C"/>
    <w:rsid w:val="004718BF"/>
    <w:rsid w:val="0048051D"/>
    <w:rsid w:val="00486C0F"/>
    <w:rsid w:val="004C51D6"/>
    <w:rsid w:val="00516A96"/>
    <w:rsid w:val="00535EA9"/>
    <w:rsid w:val="00541C1C"/>
    <w:rsid w:val="00592A6C"/>
    <w:rsid w:val="005937FE"/>
    <w:rsid w:val="0059749D"/>
    <w:rsid w:val="005A5954"/>
    <w:rsid w:val="005D7A90"/>
    <w:rsid w:val="005E4BDB"/>
    <w:rsid w:val="00601472"/>
    <w:rsid w:val="00607672"/>
    <w:rsid w:val="0061782C"/>
    <w:rsid w:val="00664B38"/>
    <w:rsid w:val="006835A1"/>
    <w:rsid w:val="006923A5"/>
    <w:rsid w:val="006D23A5"/>
    <w:rsid w:val="006D29EA"/>
    <w:rsid w:val="007008C4"/>
    <w:rsid w:val="00706576"/>
    <w:rsid w:val="007074D0"/>
    <w:rsid w:val="00780770"/>
    <w:rsid w:val="0078727F"/>
    <w:rsid w:val="007A1232"/>
    <w:rsid w:val="007C2366"/>
    <w:rsid w:val="007C7820"/>
    <w:rsid w:val="00807ACF"/>
    <w:rsid w:val="00846080"/>
    <w:rsid w:val="0087355E"/>
    <w:rsid w:val="00894F60"/>
    <w:rsid w:val="008C5DC7"/>
    <w:rsid w:val="008E27C8"/>
    <w:rsid w:val="008E5124"/>
    <w:rsid w:val="00933BD2"/>
    <w:rsid w:val="00947ED5"/>
    <w:rsid w:val="00950064"/>
    <w:rsid w:val="00960114"/>
    <w:rsid w:val="00967273"/>
    <w:rsid w:val="0099130C"/>
    <w:rsid w:val="009A4DE1"/>
    <w:rsid w:val="009D06A1"/>
    <w:rsid w:val="009D50EF"/>
    <w:rsid w:val="00A06293"/>
    <w:rsid w:val="00A22080"/>
    <w:rsid w:val="00A24EF8"/>
    <w:rsid w:val="00A27256"/>
    <w:rsid w:val="00A40D95"/>
    <w:rsid w:val="00A423E8"/>
    <w:rsid w:val="00A571BD"/>
    <w:rsid w:val="00A94162"/>
    <w:rsid w:val="00AC77A0"/>
    <w:rsid w:val="00AD038C"/>
    <w:rsid w:val="00AF3FD0"/>
    <w:rsid w:val="00B221A9"/>
    <w:rsid w:val="00B41236"/>
    <w:rsid w:val="00B72799"/>
    <w:rsid w:val="00B825D9"/>
    <w:rsid w:val="00B86E2E"/>
    <w:rsid w:val="00B876C0"/>
    <w:rsid w:val="00B9141A"/>
    <w:rsid w:val="00BB32D3"/>
    <w:rsid w:val="00BC7D27"/>
    <w:rsid w:val="00BE033A"/>
    <w:rsid w:val="00C142FC"/>
    <w:rsid w:val="00C44655"/>
    <w:rsid w:val="00C470A3"/>
    <w:rsid w:val="00C51EF7"/>
    <w:rsid w:val="00C603D9"/>
    <w:rsid w:val="00C94003"/>
    <w:rsid w:val="00CA653A"/>
    <w:rsid w:val="00CB37D1"/>
    <w:rsid w:val="00CC6819"/>
    <w:rsid w:val="00CF63F2"/>
    <w:rsid w:val="00D10C35"/>
    <w:rsid w:val="00D411BA"/>
    <w:rsid w:val="00D60FBA"/>
    <w:rsid w:val="00D65B23"/>
    <w:rsid w:val="00D70698"/>
    <w:rsid w:val="00D767C3"/>
    <w:rsid w:val="00D8665C"/>
    <w:rsid w:val="00DD6678"/>
    <w:rsid w:val="00DE5D1D"/>
    <w:rsid w:val="00E25D2C"/>
    <w:rsid w:val="00E271B6"/>
    <w:rsid w:val="00E31397"/>
    <w:rsid w:val="00E35AD3"/>
    <w:rsid w:val="00E613F3"/>
    <w:rsid w:val="00E8382C"/>
    <w:rsid w:val="00E84ED6"/>
    <w:rsid w:val="00E86092"/>
    <w:rsid w:val="00E96664"/>
    <w:rsid w:val="00EA1F72"/>
    <w:rsid w:val="00ED0623"/>
    <w:rsid w:val="00ED0B8E"/>
    <w:rsid w:val="00EE69E0"/>
    <w:rsid w:val="00F1761D"/>
    <w:rsid w:val="00F31B4D"/>
    <w:rsid w:val="00F45D8E"/>
    <w:rsid w:val="00F55BE5"/>
    <w:rsid w:val="00F70A59"/>
    <w:rsid w:val="00F9195F"/>
    <w:rsid w:val="00FA39C4"/>
    <w:rsid w:val="00FA4FA7"/>
    <w:rsid w:val="00FC61AA"/>
    <w:rsid w:val="00FD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0FC4"/>
  <w15:chartTrackingRefBased/>
  <w15:docId w15:val="{75B605AB-EE99-4100-8A56-C6805AF0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D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msolistparagraph">
    <w:name w:val="x_msolistparagraph"/>
    <w:basedOn w:val="Normal"/>
    <w:rsid w:val="009D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50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0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50EF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3070C7"/>
    <w:pPr>
      <w:widowControl w:val="0"/>
      <w:autoSpaceDE w:val="0"/>
      <w:autoSpaceDN w:val="0"/>
      <w:spacing w:before="40" w:after="0" w:line="240" w:lineRule="auto"/>
      <w:ind w:left="345" w:firstLine="408"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3070C7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D2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9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9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9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9E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271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3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2A6"/>
  </w:style>
  <w:style w:type="paragraph" w:styleId="Footer">
    <w:name w:val="footer"/>
    <w:basedOn w:val="Normal"/>
    <w:link w:val="FooterChar"/>
    <w:uiPriority w:val="99"/>
    <w:unhideWhenUsed/>
    <w:rsid w:val="002E3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D08D2A0CC5C41AB82ED9D1F8647EC" ma:contentTypeVersion="2" ma:contentTypeDescription="Create a new document." ma:contentTypeScope="" ma:versionID="d96b7dcaa909a356c9b1c88f1025993e">
  <xsd:schema xmlns:xsd="http://www.w3.org/2001/XMLSchema" xmlns:xs="http://www.w3.org/2001/XMLSchema" xmlns:p="http://schemas.microsoft.com/office/2006/metadata/properties" xmlns:ns2="1096e588-875a-4e48-ba85-ea1554ece10c" targetNamespace="http://schemas.microsoft.com/office/2006/metadata/properties" ma:root="true" ma:fieldsID="fe0b12ed183bb4e9f70cf1d110ac93da" ns2:_="">
    <xsd:import namespace="1096e588-875a-4e48-ba85-ea1554ece1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6e588-875a-4e48-ba85-ea1554ece1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96e588-875a-4e48-ba85-ea1554ece10c">6PXVCHXRUD45-1407571288-102130</_dlc_DocId>
    <_dlc_DocIdUrl xmlns="1096e588-875a-4e48-ba85-ea1554ece10c">
      <Url>http://sharepoint/sirr/_layouts/15/DocIdRedir.aspx?ID=6PXVCHXRUD45-1407571288-102130</Url>
      <Description>6PXVCHXRUD45-1407571288-102130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EFFC0-71C2-4038-A9B1-668F5C7BF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6e588-875a-4e48-ba85-ea1554ece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BF414E-F9DE-4BF5-A742-E6610177EBF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9194440-7C24-4E9A-8267-BC0068FC4F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2F13D8-AC17-45EE-999B-F526CA0C12C5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1096e588-875a-4e48-ba85-ea1554ece10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2236E10-075F-4F4B-BE06-F9CE2324D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APPRRR</dc:creator>
  <cp:keywords/>
  <dc:description/>
  <cp:lastModifiedBy>APPRRR</cp:lastModifiedBy>
  <cp:revision>27</cp:revision>
  <dcterms:created xsi:type="dcterms:W3CDTF">2025-06-16T06:19:00Z</dcterms:created>
  <dcterms:modified xsi:type="dcterms:W3CDTF">2025-09-25T06:32:00Z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1e865401-71b0-4e0e-9779-270485741777</vt:lpwstr>
  </property>
  <property fmtid="{D5CDD505-2E9C-101B-9397-08002B2CF9AE}" pid="3" name="ContentTypeId">
    <vt:lpwstr>0x010100540D08D2A0CC5C41AB82ED9D1F8647EC</vt:lpwstr>
  </property>
</Properties>
</file>